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AB07" w14:textId="77777777" w:rsidR="007B60D6" w:rsidRDefault="007B60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AA7E802" w14:textId="77777777" w:rsidR="007B60D6" w:rsidRDefault="007B60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b"/>
        <w:tblW w:w="964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230"/>
        <w:gridCol w:w="2414"/>
      </w:tblGrid>
      <w:tr w:rsidR="007B60D6" w14:paraId="7A0B4278" w14:textId="77777777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C84F7" w14:textId="77777777" w:rsidR="007B60D6" w:rsidRDefault="005739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CG Omega" w:eastAsia="CG Omega" w:hAnsi="CG Omega" w:cs="CG Omega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PIANO DI PROGETTO</w:t>
            </w:r>
          </w:p>
          <w:p w14:paraId="2205FBAE" w14:textId="77777777" w:rsidR="007B60D6" w:rsidRDefault="00573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A.S. …......................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171A" w14:textId="77777777" w:rsidR="007B60D6" w:rsidRDefault="00573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Per la segreteria</w:t>
            </w:r>
          </w:p>
          <w:p w14:paraId="24A438EF" w14:textId="77777777" w:rsidR="007B60D6" w:rsidRDefault="00573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N°    P......../........</w:t>
            </w:r>
          </w:p>
          <w:p w14:paraId="4B28DF4C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B60D6" w14:paraId="6D79394A" w14:textId="77777777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1E9F6" w14:textId="77777777" w:rsidR="007B60D6" w:rsidRDefault="00573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Titolo:</w:t>
            </w:r>
          </w:p>
        </w:tc>
      </w:tr>
      <w:tr w:rsidR="007B60D6" w14:paraId="7B8F526F" w14:textId="77777777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7AB31" w14:textId="77777777" w:rsidR="007B60D6" w:rsidRDefault="00573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Responsabile:</w:t>
            </w:r>
          </w:p>
        </w:tc>
      </w:tr>
    </w:tbl>
    <w:p w14:paraId="445A7225" w14:textId="77777777" w:rsidR="007B60D6" w:rsidRDefault="005739B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>Settore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</w:rPr>
        <w:t>□ Informatica        □ Meccanica</w:t>
      </w:r>
      <w:r>
        <w:rPr>
          <w:rFonts w:ascii="Arial" w:eastAsia="Arial" w:hAnsi="Arial" w:cs="Arial"/>
          <w:color w:val="000000"/>
        </w:rPr>
        <w:tab/>
        <w:t>□ Chimica</w:t>
      </w:r>
      <w:r>
        <w:rPr>
          <w:rFonts w:ascii="Arial" w:eastAsia="Arial" w:hAnsi="Arial" w:cs="Arial"/>
          <w:color w:val="000000"/>
        </w:rPr>
        <w:tab/>
        <w:t>□ Liceo           □ Tutto l’Istituto</w:t>
      </w:r>
    </w:p>
    <w:p w14:paraId="5CD9DF2A" w14:textId="77777777" w:rsidR="007B60D6" w:rsidRDefault="007B60D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D53336A" w14:textId="77777777" w:rsidR="007B60D6" w:rsidRDefault="007B60D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6BE82539" w14:textId="77777777" w:rsidR="007B60D6" w:rsidRDefault="005739B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Classi coinvolte</w:t>
      </w:r>
      <w:r>
        <w:rPr>
          <w:rFonts w:ascii="Arial" w:eastAsia="Arial" w:hAnsi="Arial" w:cs="Arial"/>
          <w:color w:val="000000"/>
        </w:rPr>
        <w:t>: ………………………….   oppure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>Numero alunni coinvolti</w:t>
      </w:r>
      <w:r>
        <w:rPr>
          <w:rFonts w:ascii="Arial" w:eastAsia="Arial" w:hAnsi="Arial" w:cs="Arial"/>
          <w:color w:val="000000"/>
        </w:rPr>
        <w:t>: ……………</w:t>
      </w:r>
    </w:p>
    <w:p w14:paraId="43E8F2FE" w14:textId="77777777" w:rsidR="007B60D6" w:rsidRDefault="007B60D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ABEDAB4" w14:textId="77777777" w:rsidR="007B60D6" w:rsidRDefault="005739B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Periodo di </w:t>
      </w:r>
      <w:proofErr w:type="gramStart"/>
      <w:r>
        <w:rPr>
          <w:rFonts w:ascii="Arial" w:eastAsia="Arial" w:hAnsi="Arial" w:cs="Arial"/>
          <w:b/>
          <w:color w:val="000000"/>
        </w:rPr>
        <w:t>svolgimento:</w:t>
      </w:r>
      <w:r>
        <w:rPr>
          <w:rFonts w:ascii="Arial" w:eastAsia="Arial" w:hAnsi="Arial" w:cs="Arial"/>
          <w:color w:val="000000"/>
        </w:rPr>
        <w:t>…</w:t>
      </w:r>
      <w:proofErr w:type="gramEnd"/>
      <w:r>
        <w:rPr>
          <w:rFonts w:ascii="Arial" w:eastAsia="Arial" w:hAnsi="Arial" w:cs="Arial"/>
          <w:color w:val="000000"/>
        </w:rPr>
        <w:t>..….….……………….</w:t>
      </w:r>
    </w:p>
    <w:p w14:paraId="66D922D3" w14:textId="77777777" w:rsidR="007B60D6" w:rsidRDefault="007B60D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319E706" w14:textId="77777777" w:rsidR="007B60D6" w:rsidRDefault="009D1DF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□ </w:t>
      </w:r>
      <w:r w:rsidR="005739B6">
        <w:rPr>
          <w:rFonts w:ascii="Arial" w:eastAsia="Arial" w:hAnsi="Arial" w:cs="Arial"/>
          <w:b/>
          <w:color w:val="000000"/>
        </w:rPr>
        <w:t>Curricolare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□ </w:t>
      </w:r>
      <w:r>
        <w:rPr>
          <w:rFonts w:ascii="Arial" w:eastAsia="Arial" w:hAnsi="Arial" w:cs="Arial"/>
          <w:b/>
          <w:color w:val="000000"/>
        </w:rPr>
        <w:t>E</w:t>
      </w:r>
      <w:r w:rsidR="005739B6">
        <w:rPr>
          <w:rFonts w:ascii="Arial" w:eastAsia="Arial" w:hAnsi="Arial" w:cs="Arial"/>
          <w:b/>
          <w:color w:val="000000"/>
        </w:rPr>
        <w:t>xtracurricolare</w:t>
      </w:r>
    </w:p>
    <w:p w14:paraId="03C09A04" w14:textId="77777777" w:rsidR="007B60D6" w:rsidRDefault="007B60D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EE12DD9" w14:textId="77777777" w:rsidR="007B60D6" w:rsidRDefault="005739B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□ è un progetto nuovo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□ è un progetto già attivo l’anno scorso</w:t>
      </w:r>
    </w:p>
    <w:p w14:paraId="6FA89F9E" w14:textId="77777777" w:rsidR="007B60D6" w:rsidRDefault="007B60D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c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B60D6" w14:paraId="2FEFF818" w14:textId="77777777">
        <w:tc>
          <w:tcPr>
            <w:tcW w:w="9639" w:type="dxa"/>
          </w:tcPr>
          <w:p w14:paraId="33005CAC" w14:textId="77777777" w:rsidR="007B60D6" w:rsidRDefault="00990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Collegamenti con obiettivi formativi prioritari PTOF</w:t>
            </w:r>
            <w:r w:rsidR="005739B6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7B60D6" w14:paraId="616ABA79" w14:textId="77777777">
        <w:tc>
          <w:tcPr>
            <w:tcW w:w="9639" w:type="dxa"/>
          </w:tcPr>
          <w:p w14:paraId="551CCF6F" w14:textId="65E26421" w:rsidR="008C1324" w:rsidRPr="00CD1ACF" w:rsidRDefault="001F0B94" w:rsidP="001F0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proofErr w:type="spellStart"/>
            <w:r w:rsidRPr="00CD1AC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Crocettare</w:t>
            </w:r>
            <w:proofErr w:type="spellEnd"/>
            <w:r w:rsidRPr="00CD1AC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i collegamenti corretti.</w:t>
            </w:r>
          </w:p>
          <w:p w14:paraId="53E3D37B" w14:textId="77777777" w:rsidR="00CD1ACF" w:rsidRPr="00CD1ACF" w:rsidRDefault="00CD1ACF" w:rsidP="001F0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4"/>
              <w:gridCol w:w="8363"/>
              <w:gridCol w:w="452"/>
            </w:tblGrid>
            <w:tr w:rsidR="008C1324" w:rsidRPr="00CD1ACF" w14:paraId="6003D271" w14:textId="77777777" w:rsidTr="008C1324">
              <w:tc>
                <w:tcPr>
                  <w:tcW w:w="584" w:type="dxa"/>
                </w:tcPr>
                <w:p w14:paraId="1288DC5A" w14:textId="050BB982" w:rsidR="008C1324" w:rsidRPr="00CD1ACF" w:rsidRDefault="008C1324" w:rsidP="001F0B94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</w:pPr>
                  <w:r w:rsidRPr="00CD1ACF"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8363" w:type="dxa"/>
                </w:tcPr>
                <w:p w14:paraId="277A2670" w14:textId="099A9B6E" w:rsidR="008C1324" w:rsidRPr="00CD1ACF" w:rsidRDefault="00CD1ACF" w:rsidP="001F0B94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</w:pPr>
                  <w:r w:rsidRPr="00CD1ACF">
                    <w:rPr>
                      <w:rFonts w:ascii="Arial" w:hAnsi="Arial" w:cs="Arial"/>
                      <w:color w:val="212121"/>
                      <w:shd w:val="clear" w:color="auto" w:fill="F9F9F9"/>
                    </w:rPr>
                    <w:t xml:space="preserve">valorizzazione e potenziamento delle competenze linguistiche, con particolare riferimento all'italiano nonché alla lingua inglese e ad altre lingue dell'Unione europea, anche mediante l'utilizzo della metodologia Content </w:t>
                  </w:r>
                  <w:proofErr w:type="spellStart"/>
                  <w:r w:rsidRPr="00CD1ACF">
                    <w:rPr>
                      <w:rFonts w:ascii="Arial" w:hAnsi="Arial" w:cs="Arial"/>
                      <w:color w:val="212121"/>
                      <w:shd w:val="clear" w:color="auto" w:fill="F9F9F9"/>
                    </w:rPr>
                    <w:t>language</w:t>
                  </w:r>
                  <w:proofErr w:type="spellEnd"/>
                  <w:r w:rsidRPr="00CD1ACF">
                    <w:rPr>
                      <w:rFonts w:ascii="Arial" w:hAnsi="Arial" w:cs="Arial"/>
                      <w:color w:val="212121"/>
                      <w:shd w:val="clear" w:color="auto" w:fill="F9F9F9"/>
                    </w:rPr>
                    <w:t xml:space="preserve"> </w:t>
                  </w:r>
                  <w:proofErr w:type="spellStart"/>
                  <w:r w:rsidRPr="00CD1ACF">
                    <w:rPr>
                      <w:rFonts w:ascii="Arial" w:hAnsi="Arial" w:cs="Arial"/>
                      <w:color w:val="212121"/>
                      <w:shd w:val="clear" w:color="auto" w:fill="F9F9F9"/>
                    </w:rPr>
                    <w:t>integrated</w:t>
                  </w:r>
                  <w:proofErr w:type="spellEnd"/>
                  <w:r w:rsidRPr="00CD1ACF">
                    <w:rPr>
                      <w:rFonts w:ascii="Arial" w:hAnsi="Arial" w:cs="Arial"/>
                      <w:color w:val="212121"/>
                      <w:shd w:val="clear" w:color="auto" w:fill="F9F9F9"/>
                    </w:rPr>
                    <w:t xml:space="preserve"> learning</w:t>
                  </w:r>
                </w:p>
              </w:tc>
              <w:tc>
                <w:tcPr>
                  <w:tcW w:w="452" w:type="dxa"/>
                </w:tcPr>
                <w:p w14:paraId="142163F1" w14:textId="59411419" w:rsidR="008C1324" w:rsidRPr="00CD1ACF" w:rsidRDefault="008C1324" w:rsidP="001F0B94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</w:pPr>
                  <w:r w:rsidRPr="00CD1ACF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□</w:t>
                  </w:r>
                </w:p>
              </w:tc>
            </w:tr>
            <w:tr w:rsidR="008C1324" w:rsidRPr="00CD1ACF" w14:paraId="4E9A5DB4" w14:textId="77777777" w:rsidTr="008C1324">
              <w:tc>
                <w:tcPr>
                  <w:tcW w:w="584" w:type="dxa"/>
                </w:tcPr>
                <w:p w14:paraId="0DAD143E" w14:textId="2DD8735D" w:rsidR="008C1324" w:rsidRPr="00CD1ACF" w:rsidRDefault="008C1324" w:rsidP="001F0B94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</w:pPr>
                  <w:r w:rsidRPr="00CD1ACF"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8363" w:type="dxa"/>
                </w:tcPr>
                <w:p w14:paraId="283728C0" w14:textId="77777777" w:rsidR="008C1324" w:rsidRPr="00CD1ACF" w:rsidRDefault="008C1324" w:rsidP="008C132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 w:rsidRPr="00CD1ACF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Potenziamento delle competenze matematico-logiche e scientifiche</w:t>
                  </w:r>
                </w:p>
                <w:p w14:paraId="43EE442C" w14:textId="77777777" w:rsidR="008C1324" w:rsidRPr="00CD1ACF" w:rsidRDefault="008C1324" w:rsidP="001F0B94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452" w:type="dxa"/>
                </w:tcPr>
                <w:p w14:paraId="26BA27EC" w14:textId="097B0E84" w:rsidR="008C1324" w:rsidRPr="00CD1ACF" w:rsidRDefault="009A086C" w:rsidP="001F0B94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</w:pPr>
                  <w:r w:rsidRPr="00CD1ACF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□</w:t>
                  </w:r>
                </w:p>
              </w:tc>
            </w:tr>
            <w:tr w:rsidR="008C1324" w:rsidRPr="00CD1ACF" w14:paraId="1F113ECD" w14:textId="77777777" w:rsidTr="008C1324">
              <w:tc>
                <w:tcPr>
                  <w:tcW w:w="584" w:type="dxa"/>
                </w:tcPr>
                <w:p w14:paraId="13099B7C" w14:textId="4E1FE05A" w:rsidR="008C1324" w:rsidRPr="00CD1ACF" w:rsidRDefault="008C1324" w:rsidP="001F0B94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</w:pPr>
                  <w:r w:rsidRPr="00CD1ACF"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8363" w:type="dxa"/>
                </w:tcPr>
                <w:p w14:paraId="729E9665" w14:textId="7E9DEA0F" w:rsidR="008C1324" w:rsidRPr="00CD1ACF" w:rsidRDefault="00CD1ACF" w:rsidP="001F0B94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12121"/>
                      <w:shd w:val="clear" w:color="auto" w:fill="F9F9F9"/>
                    </w:rPr>
                    <w:t>S</w:t>
                  </w:r>
                  <w:r w:rsidRPr="00CD1ACF">
                    <w:rPr>
                      <w:rFonts w:ascii="Arial" w:hAnsi="Arial" w:cs="Arial"/>
                      <w:color w:val="212121"/>
                      <w:shd w:val="clear" w:color="auto" w:fill="F9F9F9"/>
                    </w:rPr>
                    <w:t>viluppo delle competenze in materia di cittadinanza attiva e democratica attraverso la valorizzazione dell'educazione interculturale e alla pace, il rispetto delle differenze e il dialogo tra le culture, il sostegno dell'assunzione di responsabilità nonché della solidarietà e della cura dei beni comuni e della consapevolezza dei diritti e dei doveri; potenziamento delle conoscenze in materia giuridica ed economico-finanziaria e di educazione all'autoimprenditorialità</w:t>
                  </w:r>
                </w:p>
              </w:tc>
              <w:tc>
                <w:tcPr>
                  <w:tcW w:w="452" w:type="dxa"/>
                </w:tcPr>
                <w:p w14:paraId="48FCA34B" w14:textId="50E88FEE" w:rsidR="008C1324" w:rsidRPr="00CD1ACF" w:rsidRDefault="009A086C" w:rsidP="001F0B94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</w:pPr>
                  <w:r w:rsidRPr="00CD1ACF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□</w:t>
                  </w:r>
                </w:p>
              </w:tc>
            </w:tr>
            <w:tr w:rsidR="008C1324" w:rsidRPr="00CD1ACF" w14:paraId="09772942" w14:textId="77777777" w:rsidTr="008C1324">
              <w:tc>
                <w:tcPr>
                  <w:tcW w:w="584" w:type="dxa"/>
                </w:tcPr>
                <w:p w14:paraId="73A30E0B" w14:textId="37EEB5C9" w:rsidR="008C1324" w:rsidRPr="00CD1ACF" w:rsidRDefault="008C1324" w:rsidP="001F0B94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</w:pPr>
                  <w:r w:rsidRPr="00CD1ACF"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8363" w:type="dxa"/>
                </w:tcPr>
                <w:p w14:paraId="371464D9" w14:textId="77777777" w:rsidR="009A086C" w:rsidRPr="00CD1ACF" w:rsidRDefault="009A086C" w:rsidP="009A086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 w:rsidRPr="00CD1ACF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Sviluppo di comportamenti responsabili ispirati alla conoscenza e al rispetto della legalità, della sostenibilità ambientale, dei beni paesaggistici, del patrimonio e delle attività culturali</w:t>
                  </w:r>
                </w:p>
                <w:p w14:paraId="515EB874" w14:textId="77777777" w:rsidR="008C1324" w:rsidRPr="00CD1ACF" w:rsidRDefault="008C1324" w:rsidP="001F0B94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452" w:type="dxa"/>
                </w:tcPr>
                <w:p w14:paraId="39D708BE" w14:textId="04E67D39" w:rsidR="008C1324" w:rsidRPr="00CD1ACF" w:rsidRDefault="009A086C" w:rsidP="001F0B94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</w:pPr>
                  <w:r w:rsidRPr="00CD1ACF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□</w:t>
                  </w:r>
                </w:p>
              </w:tc>
            </w:tr>
            <w:tr w:rsidR="008C1324" w:rsidRPr="00CD1ACF" w14:paraId="3FD49469" w14:textId="77777777" w:rsidTr="008C1324">
              <w:tc>
                <w:tcPr>
                  <w:tcW w:w="584" w:type="dxa"/>
                </w:tcPr>
                <w:p w14:paraId="3B768059" w14:textId="5BC0B8BC" w:rsidR="008C1324" w:rsidRPr="00CD1ACF" w:rsidRDefault="008C1324" w:rsidP="001F0B94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</w:pPr>
                  <w:r w:rsidRPr="00CD1ACF"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8363" w:type="dxa"/>
                </w:tcPr>
                <w:p w14:paraId="4C26B916" w14:textId="4A02E424" w:rsidR="008C1324" w:rsidRPr="00CD1ACF" w:rsidRDefault="00CD1ACF" w:rsidP="001F0B94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12121"/>
                      <w:shd w:val="clear" w:color="auto" w:fill="F9F9F9"/>
                    </w:rPr>
                    <w:t>S</w:t>
                  </w:r>
                  <w:r w:rsidRPr="00CD1ACF">
                    <w:rPr>
                      <w:rFonts w:ascii="Arial" w:hAnsi="Arial" w:cs="Arial"/>
                      <w:color w:val="212121"/>
                      <w:shd w:val="clear" w:color="auto" w:fill="F9F9F9"/>
                    </w:rPr>
                    <w:t>viluppo delle competenze digitali degli studenti, con particolare riguardo al pensiero computazionale, all'utilizzo critico e consapevole dei social network e dei media nonché alla produzione e ai legami con il mondo del lavoro</w:t>
                  </w:r>
                </w:p>
              </w:tc>
              <w:tc>
                <w:tcPr>
                  <w:tcW w:w="452" w:type="dxa"/>
                </w:tcPr>
                <w:p w14:paraId="04976A45" w14:textId="195EAC6E" w:rsidR="008C1324" w:rsidRPr="00CD1ACF" w:rsidRDefault="009A086C" w:rsidP="001F0B94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</w:pPr>
                  <w:r w:rsidRPr="00CD1ACF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□</w:t>
                  </w:r>
                </w:p>
              </w:tc>
            </w:tr>
            <w:tr w:rsidR="008C1324" w:rsidRPr="00CD1ACF" w14:paraId="583F4EEC" w14:textId="77777777" w:rsidTr="008C1324">
              <w:tc>
                <w:tcPr>
                  <w:tcW w:w="584" w:type="dxa"/>
                </w:tcPr>
                <w:p w14:paraId="594E5496" w14:textId="0B7BE08A" w:rsidR="008C1324" w:rsidRPr="00CD1ACF" w:rsidRDefault="008C1324" w:rsidP="001F0B94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</w:pPr>
                  <w:r w:rsidRPr="00CD1ACF"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  <w:t>6</w:t>
                  </w:r>
                </w:p>
              </w:tc>
              <w:tc>
                <w:tcPr>
                  <w:tcW w:w="8363" w:type="dxa"/>
                </w:tcPr>
                <w:p w14:paraId="2D0FF388" w14:textId="354CD7A6" w:rsidR="008C1324" w:rsidRPr="00CD1ACF" w:rsidRDefault="009A086C" w:rsidP="001F0B94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</w:pPr>
                  <w:r w:rsidRPr="00CD1ACF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Potenziamento delle metodologie laboratoriali e delle attività di laboratorio</w:t>
                  </w:r>
                </w:p>
              </w:tc>
              <w:tc>
                <w:tcPr>
                  <w:tcW w:w="452" w:type="dxa"/>
                </w:tcPr>
                <w:p w14:paraId="57FE779B" w14:textId="6009BEB1" w:rsidR="008C1324" w:rsidRPr="00CD1ACF" w:rsidRDefault="009A086C" w:rsidP="001F0B94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</w:pPr>
                  <w:r w:rsidRPr="00CD1ACF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□</w:t>
                  </w:r>
                </w:p>
              </w:tc>
            </w:tr>
            <w:tr w:rsidR="008C1324" w:rsidRPr="00CD1ACF" w14:paraId="18B9B09E" w14:textId="77777777" w:rsidTr="008C1324">
              <w:tc>
                <w:tcPr>
                  <w:tcW w:w="584" w:type="dxa"/>
                </w:tcPr>
                <w:p w14:paraId="0FC396DE" w14:textId="2A61B240" w:rsidR="008C1324" w:rsidRPr="00CD1ACF" w:rsidRDefault="008C1324" w:rsidP="001F0B94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</w:pPr>
                  <w:r w:rsidRPr="00CD1ACF"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  <w:t>7</w:t>
                  </w:r>
                </w:p>
              </w:tc>
              <w:tc>
                <w:tcPr>
                  <w:tcW w:w="8363" w:type="dxa"/>
                </w:tcPr>
                <w:p w14:paraId="5D7F8209" w14:textId="2A503985" w:rsidR="008C1324" w:rsidRPr="00CD1ACF" w:rsidRDefault="00CD1ACF" w:rsidP="001F0B94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12121"/>
                      <w:shd w:val="clear" w:color="auto" w:fill="F9F9F9"/>
                    </w:rPr>
                    <w:t>P</w:t>
                  </w:r>
                  <w:r w:rsidRPr="00CD1ACF">
                    <w:rPr>
                      <w:rFonts w:ascii="Arial" w:hAnsi="Arial" w:cs="Arial"/>
                      <w:color w:val="212121"/>
                      <w:shd w:val="clear" w:color="auto" w:fill="F9F9F9"/>
                    </w:rPr>
                    <w:t>revenzione e contrasto della dispersione scolastica, di ogni forma di discriminazione e del bullismo, anche informatico; potenziamento dell'inclusione scolastica e del diritto allo studio degli alunni con bisogni educativi speciali attraverso percorsi individualizzati e personalizzati anche con il supporto e la collaborazione dei servizi socio-sanitari ed educativi del territorio e delle associazioni di settore e l'applicazione delle linee di indirizzo per favorire il diritto allo studio degli alunni adottati, emanate dal Ministero dell'istruzione, dell'università e della ricerca il 18 dicembre 2014</w:t>
                  </w:r>
                </w:p>
              </w:tc>
              <w:tc>
                <w:tcPr>
                  <w:tcW w:w="452" w:type="dxa"/>
                </w:tcPr>
                <w:p w14:paraId="7FAC86BB" w14:textId="70E5781F" w:rsidR="008C1324" w:rsidRPr="00CD1ACF" w:rsidRDefault="009A086C" w:rsidP="001F0B94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</w:pPr>
                  <w:r w:rsidRPr="00CD1ACF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□</w:t>
                  </w:r>
                </w:p>
              </w:tc>
            </w:tr>
            <w:tr w:rsidR="008C1324" w:rsidRPr="00CD1ACF" w14:paraId="2DC2E9EE" w14:textId="77777777" w:rsidTr="00CD1ACF">
              <w:trPr>
                <w:trHeight w:val="439"/>
              </w:trPr>
              <w:tc>
                <w:tcPr>
                  <w:tcW w:w="584" w:type="dxa"/>
                </w:tcPr>
                <w:p w14:paraId="26B95A78" w14:textId="010009DC" w:rsidR="008C1324" w:rsidRPr="00CD1ACF" w:rsidRDefault="008C1324" w:rsidP="001F0B94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</w:pPr>
                  <w:r w:rsidRPr="00CD1ACF"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  <w:t>8</w:t>
                  </w:r>
                </w:p>
              </w:tc>
              <w:tc>
                <w:tcPr>
                  <w:tcW w:w="8363" w:type="dxa"/>
                </w:tcPr>
                <w:p w14:paraId="2FD0627F" w14:textId="6089E73D" w:rsidR="008C1324" w:rsidRPr="00CD1ACF" w:rsidRDefault="00CD1ACF" w:rsidP="00CD1ACF">
                  <w:pPr>
                    <w:spacing w:after="330"/>
                    <w:rPr>
                      <w:rFonts w:ascii="Arial" w:hAnsi="Arial" w:cs="Arial"/>
                      <w:color w:val="212121"/>
                    </w:rPr>
                  </w:pPr>
                  <w:r>
                    <w:rPr>
                      <w:rFonts w:ascii="Arial" w:hAnsi="Arial" w:cs="Arial"/>
                      <w:color w:val="212121"/>
                    </w:rPr>
                    <w:t>V</w:t>
                  </w:r>
                  <w:r w:rsidRPr="00CD1ACF">
                    <w:rPr>
                      <w:rFonts w:ascii="Arial" w:hAnsi="Arial" w:cs="Arial"/>
                      <w:color w:val="212121"/>
                    </w:rPr>
                    <w:t>alorizzazione della scuola intesa come comunità attiva, aperta al territorio e in grado di sviluppare e aumentare l'interazione con le famiglie e con la comunità locale, comprese le organizzazioni del terzo settore e le imprese</w:t>
                  </w:r>
                </w:p>
              </w:tc>
              <w:tc>
                <w:tcPr>
                  <w:tcW w:w="452" w:type="dxa"/>
                </w:tcPr>
                <w:p w14:paraId="685F5EC0" w14:textId="2E3E25B7" w:rsidR="008C1324" w:rsidRPr="00CD1ACF" w:rsidRDefault="009A086C" w:rsidP="001F0B94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</w:pPr>
                  <w:r w:rsidRPr="00CD1ACF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□</w:t>
                  </w:r>
                </w:p>
              </w:tc>
            </w:tr>
            <w:tr w:rsidR="008C1324" w:rsidRPr="00CD1ACF" w14:paraId="451B892C" w14:textId="77777777" w:rsidTr="008C1324">
              <w:tc>
                <w:tcPr>
                  <w:tcW w:w="584" w:type="dxa"/>
                </w:tcPr>
                <w:p w14:paraId="1FECBA90" w14:textId="5144DAE8" w:rsidR="008C1324" w:rsidRPr="00CD1ACF" w:rsidRDefault="008C1324" w:rsidP="001F0B94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</w:pPr>
                  <w:r w:rsidRPr="00CD1ACF"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  <w:lastRenderedPageBreak/>
                    <w:t>9</w:t>
                  </w:r>
                </w:p>
              </w:tc>
              <w:tc>
                <w:tcPr>
                  <w:tcW w:w="8363" w:type="dxa"/>
                </w:tcPr>
                <w:p w14:paraId="284350DB" w14:textId="77777777" w:rsidR="009A086C" w:rsidRPr="00CD1ACF" w:rsidRDefault="009A086C" w:rsidP="009A086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 w:rsidRPr="00CD1ACF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Incremento dell’alternanza scuola lavoro nel secondo ciclo d’istruzione</w:t>
                  </w:r>
                </w:p>
                <w:p w14:paraId="57BDEDDE" w14:textId="77777777" w:rsidR="008C1324" w:rsidRPr="00CD1ACF" w:rsidRDefault="008C1324" w:rsidP="001F0B94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452" w:type="dxa"/>
                </w:tcPr>
                <w:p w14:paraId="2C5B4966" w14:textId="2139990D" w:rsidR="008C1324" w:rsidRPr="00CD1ACF" w:rsidRDefault="009A086C" w:rsidP="001F0B94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</w:pPr>
                  <w:r w:rsidRPr="00CD1ACF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□</w:t>
                  </w:r>
                </w:p>
              </w:tc>
            </w:tr>
            <w:tr w:rsidR="008C1324" w:rsidRPr="00CD1ACF" w14:paraId="75FC965D" w14:textId="77777777" w:rsidTr="008C1324">
              <w:tc>
                <w:tcPr>
                  <w:tcW w:w="584" w:type="dxa"/>
                </w:tcPr>
                <w:p w14:paraId="4C6A42E3" w14:textId="555907E7" w:rsidR="008C1324" w:rsidRPr="00CD1ACF" w:rsidRDefault="008C1324" w:rsidP="001F0B94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</w:pPr>
                  <w:r w:rsidRPr="00CD1ACF"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  <w:t>10</w:t>
                  </w:r>
                </w:p>
              </w:tc>
              <w:tc>
                <w:tcPr>
                  <w:tcW w:w="8363" w:type="dxa"/>
                </w:tcPr>
                <w:p w14:paraId="2394D981" w14:textId="0B2945DA" w:rsidR="008C1324" w:rsidRPr="00CD1ACF" w:rsidRDefault="009A086C" w:rsidP="00CD1AC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 w:rsidRPr="00CD1ACF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Valorizzazione di percorsi formativi individualizzati e coinvolgimento degli alunni e degli studenti</w:t>
                  </w:r>
                </w:p>
              </w:tc>
              <w:tc>
                <w:tcPr>
                  <w:tcW w:w="452" w:type="dxa"/>
                </w:tcPr>
                <w:p w14:paraId="2068F7F1" w14:textId="39B14AB6" w:rsidR="008C1324" w:rsidRPr="00CD1ACF" w:rsidRDefault="009A086C" w:rsidP="001F0B94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</w:pPr>
                  <w:r w:rsidRPr="00CD1ACF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□</w:t>
                  </w:r>
                </w:p>
              </w:tc>
            </w:tr>
            <w:tr w:rsidR="008C1324" w:rsidRPr="00CD1ACF" w14:paraId="4EF06A47" w14:textId="77777777" w:rsidTr="008C1324">
              <w:tc>
                <w:tcPr>
                  <w:tcW w:w="584" w:type="dxa"/>
                </w:tcPr>
                <w:p w14:paraId="7621685D" w14:textId="7D461C98" w:rsidR="008C1324" w:rsidRPr="00CD1ACF" w:rsidRDefault="008C1324" w:rsidP="001F0B94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</w:pPr>
                  <w:r w:rsidRPr="00CD1ACF"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  <w:t>11</w:t>
                  </w:r>
                </w:p>
              </w:tc>
              <w:tc>
                <w:tcPr>
                  <w:tcW w:w="8363" w:type="dxa"/>
                </w:tcPr>
                <w:p w14:paraId="7AADBE47" w14:textId="49696E2C" w:rsidR="008C1324" w:rsidRPr="00CD1ACF" w:rsidRDefault="009A086C" w:rsidP="00CD1AC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 w:rsidRPr="00CD1ACF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Individuazione di percorsi e di sistemi funzionali alla premialità e alla valorizzazione del merito degli alunni e degli studenti</w:t>
                  </w:r>
                </w:p>
              </w:tc>
              <w:tc>
                <w:tcPr>
                  <w:tcW w:w="452" w:type="dxa"/>
                </w:tcPr>
                <w:p w14:paraId="7669ABCA" w14:textId="618BEA6D" w:rsidR="008C1324" w:rsidRPr="00CD1ACF" w:rsidRDefault="009A086C" w:rsidP="001F0B94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</w:pPr>
                  <w:r w:rsidRPr="00CD1ACF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□</w:t>
                  </w:r>
                </w:p>
              </w:tc>
            </w:tr>
            <w:tr w:rsidR="008C1324" w:rsidRPr="00CD1ACF" w14:paraId="33E0C726" w14:textId="77777777" w:rsidTr="008C1324">
              <w:tc>
                <w:tcPr>
                  <w:tcW w:w="584" w:type="dxa"/>
                </w:tcPr>
                <w:p w14:paraId="782A1668" w14:textId="47A39BE6" w:rsidR="008C1324" w:rsidRPr="00CD1ACF" w:rsidRDefault="008C1324" w:rsidP="001F0B94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</w:pPr>
                  <w:r w:rsidRPr="00CD1ACF"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  <w:t>12</w:t>
                  </w:r>
                </w:p>
              </w:tc>
              <w:tc>
                <w:tcPr>
                  <w:tcW w:w="8363" w:type="dxa"/>
                </w:tcPr>
                <w:p w14:paraId="01AA9436" w14:textId="0336EE30" w:rsidR="008C1324" w:rsidRPr="00CD1ACF" w:rsidRDefault="009A086C" w:rsidP="001F0B94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</w:pPr>
                  <w:r w:rsidRPr="00CD1ACF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Definizione di un sistema di orientamento</w:t>
                  </w:r>
                </w:p>
              </w:tc>
              <w:tc>
                <w:tcPr>
                  <w:tcW w:w="452" w:type="dxa"/>
                </w:tcPr>
                <w:p w14:paraId="08049BFC" w14:textId="4FAD4E49" w:rsidR="008C1324" w:rsidRPr="00CD1ACF" w:rsidRDefault="009A086C" w:rsidP="001F0B94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</w:pPr>
                  <w:r w:rsidRPr="00CD1ACF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□</w:t>
                  </w:r>
                </w:p>
              </w:tc>
            </w:tr>
          </w:tbl>
          <w:p w14:paraId="3510D290" w14:textId="710FB8F1" w:rsidR="009D1DF3" w:rsidRPr="00CD1ACF" w:rsidRDefault="009D1DF3" w:rsidP="009A0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7B60D6" w14:paraId="1F8402A6" w14:textId="77777777">
        <w:tc>
          <w:tcPr>
            <w:tcW w:w="9639" w:type="dxa"/>
          </w:tcPr>
          <w:p w14:paraId="56809DD4" w14:textId="77777777" w:rsidR="007B60D6" w:rsidRDefault="00573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Discipline coinvolte:</w:t>
            </w:r>
          </w:p>
          <w:p w14:paraId="1F33C11C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6666BFA" w14:textId="77777777" w:rsidR="007B60D6" w:rsidRDefault="007B60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d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90449" w14:paraId="0CA4F8D9" w14:textId="77777777" w:rsidTr="00EC1CCC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2F36" w14:textId="77777777" w:rsidR="00990449" w:rsidRDefault="00990449" w:rsidP="00EC1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Priorità del RAV</w:t>
            </w:r>
          </w:p>
        </w:tc>
      </w:tr>
      <w:tr w:rsidR="00990449" w14:paraId="28055EB2" w14:textId="77777777" w:rsidTr="00EC1CCC"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0C5F" w14:textId="3AEBCC2A" w:rsidR="008C1324" w:rsidRDefault="008C1324" w:rsidP="00EC1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Crocettare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i traguardi per ogni priorità del progetto</w:t>
            </w:r>
          </w:p>
          <w:p w14:paraId="2FEB4239" w14:textId="4D101915" w:rsidR="00990449" w:rsidRPr="008C1324" w:rsidRDefault="0014118C" w:rsidP="00EC1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8C1324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R</w:t>
            </w:r>
            <w:r w:rsidR="00990449" w:rsidRPr="008C1324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isultati scolastic</w:t>
            </w:r>
            <w:r w:rsidRPr="008C1324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i</w:t>
            </w:r>
          </w:p>
          <w:tbl>
            <w:tblPr>
              <w:tblStyle w:val="Grigliatabella"/>
              <w:tblW w:w="14279" w:type="dxa"/>
              <w:tblLayout w:type="fixed"/>
              <w:tblLook w:val="04A0" w:firstRow="1" w:lastRow="0" w:firstColumn="1" w:lastColumn="0" w:noHBand="0" w:noVBand="1"/>
            </w:tblPr>
            <w:tblGrid>
              <w:gridCol w:w="4759"/>
              <w:gridCol w:w="4245"/>
              <w:gridCol w:w="5275"/>
            </w:tblGrid>
            <w:tr w:rsidR="009A086C" w14:paraId="3FCE9851" w14:textId="49B2D7F8" w:rsidTr="009A086C">
              <w:tc>
                <w:tcPr>
                  <w:tcW w:w="4759" w:type="dxa"/>
                </w:tcPr>
                <w:p w14:paraId="778CB3E3" w14:textId="004B70E8" w:rsidR="009A086C" w:rsidRDefault="009A086C" w:rsidP="00EC1CCC">
                  <w:pPr>
                    <w:widowControl w:val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Priorità</w:t>
                  </w:r>
                </w:p>
              </w:tc>
              <w:tc>
                <w:tcPr>
                  <w:tcW w:w="4245" w:type="dxa"/>
                </w:tcPr>
                <w:p w14:paraId="6BDE0765" w14:textId="5C9D405A" w:rsidR="009A086C" w:rsidRDefault="009A086C" w:rsidP="00EC1CCC">
                  <w:pPr>
                    <w:widowControl w:val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Traguardi</w:t>
                  </w:r>
                </w:p>
              </w:tc>
              <w:tc>
                <w:tcPr>
                  <w:tcW w:w="5275" w:type="dxa"/>
                </w:tcPr>
                <w:p w14:paraId="6D1420BB" w14:textId="77777777" w:rsidR="009A086C" w:rsidRDefault="009A086C" w:rsidP="00EC1CCC">
                  <w:pPr>
                    <w:widowControl w:val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</w:p>
              </w:tc>
            </w:tr>
            <w:tr w:rsidR="009A086C" w14:paraId="553CB8B7" w14:textId="38388565" w:rsidTr="009A086C">
              <w:tc>
                <w:tcPr>
                  <w:tcW w:w="4759" w:type="dxa"/>
                </w:tcPr>
                <w:p w14:paraId="73B6212E" w14:textId="5E0646F1" w:rsidR="009A086C" w:rsidRDefault="009A086C" w:rsidP="00EC1CCC">
                  <w:pPr>
                    <w:widowControl w:val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Migliorare le pratiche valutative</w:t>
                  </w:r>
                </w:p>
              </w:tc>
              <w:tc>
                <w:tcPr>
                  <w:tcW w:w="4245" w:type="dxa"/>
                </w:tcPr>
                <w:p w14:paraId="5AA3A93F" w14:textId="3915BF7F" w:rsidR="009A086C" w:rsidRDefault="009A086C" w:rsidP="0014118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Padroneggiare l’uso nelle rubriche valutative</w:t>
                  </w:r>
                </w:p>
                <w:p w14:paraId="2D23E609" w14:textId="77777777" w:rsidR="009A086C" w:rsidRDefault="009A086C" w:rsidP="00EC1CCC">
                  <w:pPr>
                    <w:widowControl w:val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5275" w:type="dxa"/>
                </w:tcPr>
                <w:p w14:paraId="6B62370D" w14:textId="531DD5C9" w:rsidR="009A086C" w:rsidRDefault="009A086C" w:rsidP="0014118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□</w:t>
                  </w:r>
                </w:p>
              </w:tc>
            </w:tr>
            <w:tr w:rsidR="009A086C" w14:paraId="7FEBCA6F" w14:textId="31E6D2E1" w:rsidTr="009A086C">
              <w:tc>
                <w:tcPr>
                  <w:tcW w:w="4759" w:type="dxa"/>
                </w:tcPr>
                <w:p w14:paraId="15872F55" w14:textId="718FC798" w:rsidR="009A086C" w:rsidRDefault="009A086C" w:rsidP="00EC1CCC">
                  <w:pPr>
                    <w:widowControl w:val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Elaborare curricoli verticali, disciplinari e trasversali per la promozione della legalità e della cittadinanza</w:t>
                  </w:r>
                </w:p>
              </w:tc>
              <w:tc>
                <w:tcPr>
                  <w:tcW w:w="4245" w:type="dxa"/>
                </w:tcPr>
                <w:p w14:paraId="7E2F841A" w14:textId="2E58A34A" w:rsidR="009A086C" w:rsidRDefault="009A086C" w:rsidP="00EC1CCC">
                  <w:pPr>
                    <w:widowControl w:val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Condividere buone pratiche, i materiali prodotti ed estendere le strategie didattiche innovative</w:t>
                  </w:r>
                </w:p>
              </w:tc>
              <w:tc>
                <w:tcPr>
                  <w:tcW w:w="5275" w:type="dxa"/>
                </w:tcPr>
                <w:p w14:paraId="7F34BD9A" w14:textId="3A9F561D" w:rsidR="009A086C" w:rsidRDefault="009A086C" w:rsidP="00EC1CCC">
                  <w:pPr>
                    <w:widowControl w:val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□</w:t>
                  </w:r>
                </w:p>
              </w:tc>
            </w:tr>
            <w:tr w:rsidR="009A086C" w14:paraId="2623728E" w14:textId="255AC22B" w:rsidTr="009A086C">
              <w:tc>
                <w:tcPr>
                  <w:tcW w:w="4759" w:type="dxa"/>
                </w:tcPr>
                <w:p w14:paraId="13C2013C" w14:textId="330D1712" w:rsidR="009A086C" w:rsidRDefault="009A086C" w:rsidP="0014118C">
                  <w:pPr>
                    <w:widowControl w:val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Utilizzare metodologie innovative, flessibilità organizzativa e didattica, pratiche collaborative, cooperative e di peer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education</w:t>
                  </w:r>
                  <w:proofErr w:type="spellEnd"/>
                </w:p>
              </w:tc>
              <w:tc>
                <w:tcPr>
                  <w:tcW w:w="4245" w:type="dxa"/>
                </w:tcPr>
                <w:p w14:paraId="14B6067C" w14:textId="7A87730D" w:rsidR="009A086C" w:rsidRDefault="009A086C" w:rsidP="0014118C">
                  <w:pPr>
                    <w:widowControl w:val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Condividere buone pratiche, i materiali prodotti ed estendere le strategie didattiche innovative</w:t>
                  </w:r>
                </w:p>
              </w:tc>
              <w:tc>
                <w:tcPr>
                  <w:tcW w:w="5275" w:type="dxa"/>
                </w:tcPr>
                <w:p w14:paraId="25D7C3F7" w14:textId="0DB76510" w:rsidR="009A086C" w:rsidRDefault="009A086C" w:rsidP="0014118C">
                  <w:pPr>
                    <w:widowControl w:val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□</w:t>
                  </w:r>
                </w:p>
              </w:tc>
            </w:tr>
            <w:tr w:rsidR="009A086C" w14:paraId="131CA179" w14:textId="61859420" w:rsidTr="009A086C">
              <w:tc>
                <w:tcPr>
                  <w:tcW w:w="4759" w:type="dxa"/>
                </w:tcPr>
                <w:p w14:paraId="38EE6B35" w14:textId="22990366" w:rsidR="009A086C" w:rsidRDefault="009A086C" w:rsidP="0014118C">
                  <w:pPr>
                    <w:widowControl w:val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Migliorare l’ambiente di apprendimento (inteso sia in senso fisico o virtuale, ma anche come spazio mentale e culturale, organizzativo ed emotivo/affettivo insieme</w:t>
                  </w:r>
                </w:p>
              </w:tc>
              <w:tc>
                <w:tcPr>
                  <w:tcW w:w="4245" w:type="dxa"/>
                </w:tcPr>
                <w:p w14:paraId="3D12F658" w14:textId="75EAF5C8" w:rsidR="009A086C" w:rsidRDefault="009A086C" w:rsidP="0014118C">
                  <w:pPr>
                    <w:widowControl w:val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Migliorare lo spazio della scuola</w:t>
                  </w:r>
                  <w:r w:rsidR="00A026EC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 (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soprattutto della sede di Via Benvenuti) tramite appositi progetti. </w:t>
                  </w:r>
                </w:p>
                <w:p w14:paraId="2D939DE2" w14:textId="3296E0BF" w:rsidR="009A086C" w:rsidRDefault="009A086C" w:rsidP="0014118C">
                  <w:pPr>
                    <w:widowControl w:val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Favorire i progetti di educazione alla salute, anche in riferimento ai bisogni</w:t>
                  </w:r>
                  <w:r w:rsidR="00CD1ACF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 emotivi e psicologici degli studenti</w:t>
                  </w:r>
                </w:p>
              </w:tc>
              <w:tc>
                <w:tcPr>
                  <w:tcW w:w="5275" w:type="dxa"/>
                </w:tcPr>
                <w:p w14:paraId="5C906EB5" w14:textId="4FACD813" w:rsidR="009A086C" w:rsidRDefault="009A086C" w:rsidP="0014118C">
                  <w:pPr>
                    <w:widowControl w:val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□</w:t>
                  </w:r>
                </w:p>
              </w:tc>
            </w:tr>
          </w:tbl>
          <w:p w14:paraId="77F5B3CD" w14:textId="77777777" w:rsidR="0014118C" w:rsidRDefault="0014118C" w:rsidP="00EC1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6F5850AF" w14:textId="1DB59B28" w:rsidR="00990449" w:rsidRPr="008C1324" w:rsidRDefault="0014118C" w:rsidP="00EC1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8C1324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R</w:t>
            </w:r>
            <w:r w:rsidR="00990449" w:rsidRPr="008C1324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isultati nelle prove standardizzate nazionali</w:t>
            </w:r>
          </w:p>
          <w:tbl>
            <w:tblPr>
              <w:tblStyle w:val="Grigliatabella"/>
              <w:tblW w:w="14279" w:type="dxa"/>
              <w:tblLayout w:type="fixed"/>
              <w:tblLook w:val="04A0" w:firstRow="1" w:lastRow="0" w:firstColumn="1" w:lastColumn="0" w:noHBand="0" w:noVBand="1"/>
            </w:tblPr>
            <w:tblGrid>
              <w:gridCol w:w="4759"/>
              <w:gridCol w:w="4245"/>
              <w:gridCol w:w="5275"/>
            </w:tblGrid>
            <w:tr w:rsidR="009A086C" w14:paraId="6CC61397" w14:textId="38702409" w:rsidTr="009A086C">
              <w:tc>
                <w:tcPr>
                  <w:tcW w:w="4759" w:type="dxa"/>
                </w:tcPr>
                <w:p w14:paraId="2B4308FC" w14:textId="77777777" w:rsidR="009A086C" w:rsidRDefault="009A086C" w:rsidP="0014118C">
                  <w:pPr>
                    <w:widowControl w:val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Priorità</w:t>
                  </w:r>
                </w:p>
              </w:tc>
              <w:tc>
                <w:tcPr>
                  <w:tcW w:w="4245" w:type="dxa"/>
                </w:tcPr>
                <w:p w14:paraId="45BC884F" w14:textId="77777777" w:rsidR="009A086C" w:rsidRDefault="009A086C" w:rsidP="0014118C">
                  <w:pPr>
                    <w:widowControl w:val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Traguardi</w:t>
                  </w:r>
                </w:p>
              </w:tc>
              <w:tc>
                <w:tcPr>
                  <w:tcW w:w="5275" w:type="dxa"/>
                </w:tcPr>
                <w:p w14:paraId="4123344D" w14:textId="77777777" w:rsidR="009A086C" w:rsidRDefault="009A086C" w:rsidP="0014118C">
                  <w:pPr>
                    <w:widowControl w:val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</w:p>
              </w:tc>
            </w:tr>
            <w:tr w:rsidR="009A086C" w14:paraId="32B65702" w14:textId="7E9A4F4D" w:rsidTr="009A086C">
              <w:tc>
                <w:tcPr>
                  <w:tcW w:w="4759" w:type="dxa"/>
                </w:tcPr>
                <w:p w14:paraId="05EA8058" w14:textId="6DF5AC08" w:rsidR="009A086C" w:rsidRDefault="00CD1ACF" w:rsidP="0014118C">
                  <w:pPr>
                    <w:widowControl w:val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Migliorare gli esiti nelle prove standardizzate garantendo una didattica inclusiva</w:t>
                  </w:r>
                </w:p>
              </w:tc>
              <w:tc>
                <w:tcPr>
                  <w:tcW w:w="4245" w:type="dxa"/>
                </w:tcPr>
                <w:p w14:paraId="1148D8EB" w14:textId="51E3FCA1" w:rsidR="009A086C" w:rsidRDefault="00CD1ACF" w:rsidP="0014118C">
                  <w:pPr>
                    <w:widowControl w:val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Garantire esiti nelle prove INVALSI equivalenti a quelle della Lombardia, migliorando la prestazione</w:t>
                  </w:r>
                  <w:r w:rsidR="00A026EC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nelle </w:t>
                  </w:r>
                  <w:proofErr w:type="gramStart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discipline  di</w:t>
                  </w:r>
                  <w:proofErr w:type="gramEnd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 Italiano e Inglese, mantenere le prestazioni in Matematica </w:t>
                  </w:r>
                </w:p>
              </w:tc>
              <w:tc>
                <w:tcPr>
                  <w:tcW w:w="5275" w:type="dxa"/>
                </w:tcPr>
                <w:p w14:paraId="00E13B4E" w14:textId="161B593D" w:rsidR="009A086C" w:rsidRDefault="009A086C" w:rsidP="0014118C">
                  <w:pPr>
                    <w:widowControl w:val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□</w:t>
                  </w:r>
                </w:p>
              </w:tc>
            </w:tr>
            <w:tr w:rsidR="009A086C" w14:paraId="6CB831CD" w14:textId="5BACDC67" w:rsidTr="009A086C">
              <w:tc>
                <w:tcPr>
                  <w:tcW w:w="4759" w:type="dxa"/>
                </w:tcPr>
                <w:p w14:paraId="1834C4F1" w14:textId="3D757D23" w:rsidR="009A086C" w:rsidRDefault="00CD1ACF" w:rsidP="0014118C">
                  <w:pPr>
                    <w:widowControl w:val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Definire e attuare protocolli con le scuole secondarie di primo grado per il monitoraggio degli esiti formativi</w:t>
                  </w:r>
                </w:p>
              </w:tc>
              <w:tc>
                <w:tcPr>
                  <w:tcW w:w="4245" w:type="dxa"/>
                </w:tcPr>
                <w:p w14:paraId="3B740387" w14:textId="1FE64C07" w:rsidR="009A086C" w:rsidRDefault="00CD1ACF" w:rsidP="0014118C">
                  <w:pPr>
                    <w:widowControl w:val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Garantire la progressiva corrispondenza </w:t>
                  </w:r>
                  <w:proofErr w:type="gramStart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tra  i</w:t>
                  </w:r>
                  <w:proofErr w:type="gramEnd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 dati INVALSI e gli esisti scolastici in relazione alle prestazioni degli studenti</w:t>
                  </w:r>
                </w:p>
              </w:tc>
              <w:tc>
                <w:tcPr>
                  <w:tcW w:w="5275" w:type="dxa"/>
                </w:tcPr>
                <w:p w14:paraId="119036AF" w14:textId="323B45D0" w:rsidR="009A086C" w:rsidRDefault="009A086C" w:rsidP="0014118C">
                  <w:pPr>
                    <w:widowControl w:val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□</w:t>
                  </w:r>
                </w:p>
              </w:tc>
            </w:tr>
            <w:tr w:rsidR="009A086C" w14:paraId="1FE446FB" w14:textId="648E9FA7" w:rsidTr="009A086C">
              <w:tc>
                <w:tcPr>
                  <w:tcW w:w="4759" w:type="dxa"/>
                </w:tcPr>
                <w:p w14:paraId="715B648E" w14:textId="4F64F485" w:rsidR="009A086C" w:rsidRDefault="004F6DB9" w:rsidP="0014118C">
                  <w:pPr>
                    <w:widowControl w:val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Estendere</w:t>
                  </w:r>
                  <w:r w:rsidR="00A026EC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  l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 cultura del monitoraggio al fine di qualificare i processi formativi ed orientare le scelte strategiche e didattiche</w:t>
                  </w:r>
                </w:p>
              </w:tc>
              <w:tc>
                <w:tcPr>
                  <w:tcW w:w="4245" w:type="dxa"/>
                </w:tcPr>
                <w:p w14:paraId="5A2D88C1" w14:textId="3F378137" w:rsidR="009A086C" w:rsidRDefault="004F6DB9" w:rsidP="0014118C">
                  <w:pPr>
                    <w:widowControl w:val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Monitorare l’andamento dei risu</w:t>
                  </w:r>
                  <w:r w:rsidR="00A026EC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l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tati INVALSI al termine del primo biennio e al termine dell’obbligo scolastico, condividendoli con i docenti</w:t>
                  </w:r>
                  <w:r w:rsidR="00A026EC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per innescare pratiche di mig</w:t>
                  </w:r>
                  <w:r w:rsidR="00A026EC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l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ioramento</w:t>
                  </w:r>
                </w:p>
              </w:tc>
              <w:tc>
                <w:tcPr>
                  <w:tcW w:w="5275" w:type="dxa"/>
                </w:tcPr>
                <w:p w14:paraId="4E8FBFD4" w14:textId="26F20F6F" w:rsidR="009A086C" w:rsidRDefault="009A086C" w:rsidP="0014118C">
                  <w:pPr>
                    <w:widowControl w:val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□</w:t>
                  </w:r>
                </w:p>
              </w:tc>
            </w:tr>
          </w:tbl>
          <w:p w14:paraId="0D525993" w14:textId="77777777" w:rsidR="0014118C" w:rsidRDefault="0014118C" w:rsidP="00EC1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2A1C2A75" w14:textId="389CBB71" w:rsidR="00990449" w:rsidRDefault="008C1324" w:rsidP="00EC1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8C1324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</w:t>
            </w:r>
            <w:r w:rsidR="00990449" w:rsidRPr="008C1324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ompetenze chiave europe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e</w:t>
            </w:r>
          </w:p>
          <w:tbl>
            <w:tblPr>
              <w:tblStyle w:val="Grigliatabella"/>
              <w:tblW w:w="14279" w:type="dxa"/>
              <w:tblLayout w:type="fixed"/>
              <w:tblLook w:val="04A0" w:firstRow="1" w:lastRow="0" w:firstColumn="1" w:lastColumn="0" w:noHBand="0" w:noVBand="1"/>
            </w:tblPr>
            <w:tblGrid>
              <w:gridCol w:w="4759"/>
              <w:gridCol w:w="4245"/>
              <w:gridCol w:w="5275"/>
            </w:tblGrid>
            <w:tr w:rsidR="009A086C" w14:paraId="406384A9" w14:textId="77777777" w:rsidTr="00BA6F04">
              <w:tc>
                <w:tcPr>
                  <w:tcW w:w="4759" w:type="dxa"/>
                </w:tcPr>
                <w:p w14:paraId="14FE610B" w14:textId="77777777" w:rsidR="009A086C" w:rsidRDefault="009A086C" w:rsidP="009A086C">
                  <w:pPr>
                    <w:widowControl w:val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Priorità</w:t>
                  </w:r>
                </w:p>
              </w:tc>
              <w:tc>
                <w:tcPr>
                  <w:tcW w:w="4245" w:type="dxa"/>
                </w:tcPr>
                <w:p w14:paraId="7DDDA30E" w14:textId="77777777" w:rsidR="009A086C" w:rsidRDefault="009A086C" w:rsidP="009A086C">
                  <w:pPr>
                    <w:widowControl w:val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Traguardi</w:t>
                  </w:r>
                </w:p>
              </w:tc>
              <w:tc>
                <w:tcPr>
                  <w:tcW w:w="5275" w:type="dxa"/>
                </w:tcPr>
                <w:p w14:paraId="3AC55BE7" w14:textId="77777777" w:rsidR="009A086C" w:rsidRDefault="009A086C" w:rsidP="009A086C">
                  <w:pPr>
                    <w:widowControl w:val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</w:p>
              </w:tc>
            </w:tr>
            <w:tr w:rsidR="009A086C" w14:paraId="6C75D2BF" w14:textId="77777777" w:rsidTr="00BA6F04">
              <w:tc>
                <w:tcPr>
                  <w:tcW w:w="4759" w:type="dxa"/>
                </w:tcPr>
                <w:p w14:paraId="44E515C5" w14:textId="3CD03834" w:rsidR="009A086C" w:rsidRDefault="004F6DB9" w:rsidP="009A086C">
                  <w:pPr>
                    <w:widowControl w:val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Trasferire nella valutazione gli esiti delle attività di e dei progetti di cittadinanza per l’attribuzione del credito scolastico</w:t>
                  </w:r>
                </w:p>
              </w:tc>
              <w:tc>
                <w:tcPr>
                  <w:tcW w:w="4245" w:type="dxa"/>
                </w:tcPr>
                <w:p w14:paraId="23810042" w14:textId="6F056E7A" w:rsidR="009A086C" w:rsidRDefault="004F6DB9" w:rsidP="009A086C">
                  <w:pPr>
                    <w:widowControl w:val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Trasformare il modello trasmissivo del sapere in una didattica attiva, integrata, multidisciplinare, interdisciplinare, trasversale, imperniata sullo sviluppo di strategie per l’uso consapevole delle conoscenze e delle abilità in contesti diversi.</w:t>
                  </w:r>
                </w:p>
              </w:tc>
              <w:tc>
                <w:tcPr>
                  <w:tcW w:w="5275" w:type="dxa"/>
                </w:tcPr>
                <w:p w14:paraId="26F3A7B7" w14:textId="77777777" w:rsidR="009A086C" w:rsidRDefault="009A086C" w:rsidP="009A086C">
                  <w:pPr>
                    <w:widowControl w:val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□</w:t>
                  </w:r>
                </w:p>
              </w:tc>
            </w:tr>
            <w:tr w:rsidR="009A086C" w14:paraId="702EC5D1" w14:textId="77777777" w:rsidTr="00BA6F04">
              <w:tc>
                <w:tcPr>
                  <w:tcW w:w="4759" w:type="dxa"/>
                </w:tcPr>
                <w:p w14:paraId="7F22DD39" w14:textId="070631B0" w:rsidR="009A086C" w:rsidRDefault="00A026EC" w:rsidP="009A086C">
                  <w:pPr>
                    <w:widowControl w:val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Valorizzare l</w:t>
                  </w:r>
                  <w:r w:rsidR="004F6DB9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e buone pratiche nella gestione dei </w:t>
                  </w:r>
                  <w:r w:rsidR="004F6DB9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lastRenderedPageBreak/>
                    <w:t>PCTO come opportunità per lo sviluppo delle competenze per l’orientamento in uscita</w:t>
                  </w:r>
                </w:p>
              </w:tc>
              <w:tc>
                <w:tcPr>
                  <w:tcW w:w="4245" w:type="dxa"/>
                </w:tcPr>
                <w:p w14:paraId="778DCD03" w14:textId="3E6C2832" w:rsidR="009A086C" w:rsidRDefault="004F6DB9" w:rsidP="009A086C">
                  <w:pPr>
                    <w:widowControl w:val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lastRenderedPageBreak/>
                    <w:t>Rico</w:t>
                  </w:r>
                  <w:r w:rsidR="00A026EC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n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nettere i saperi della scuola e i saperi 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lastRenderedPageBreak/>
                    <w:t>della società delle conoscenze</w:t>
                  </w:r>
                </w:p>
              </w:tc>
              <w:tc>
                <w:tcPr>
                  <w:tcW w:w="5275" w:type="dxa"/>
                </w:tcPr>
                <w:p w14:paraId="15FEEF4B" w14:textId="77777777" w:rsidR="009A086C" w:rsidRDefault="009A086C" w:rsidP="009A086C">
                  <w:pPr>
                    <w:widowControl w:val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lastRenderedPageBreak/>
                    <w:t>□</w:t>
                  </w:r>
                </w:p>
              </w:tc>
            </w:tr>
            <w:tr w:rsidR="009A086C" w14:paraId="4905E9D9" w14:textId="77777777" w:rsidTr="00BA6F04">
              <w:tc>
                <w:tcPr>
                  <w:tcW w:w="4759" w:type="dxa"/>
                </w:tcPr>
                <w:p w14:paraId="4D67DE42" w14:textId="625AA663" w:rsidR="009A086C" w:rsidRDefault="004F6DB9" w:rsidP="009A086C">
                  <w:pPr>
                    <w:widowControl w:val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Favorire la diffusione delle esperienze di internazionalizzazione</w:t>
                  </w:r>
                </w:p>
              </w:tc>
              <w:tc>
                <w:tcPr>
                  <w:tcW w:w="4245" w:type="dxa"/>
                </w:tcPr>
                <w:p w14:paraId="24C66338" w14:textId="0CE0EC81" w:rsidR="009A086C" w:rsidRDefault="004F6DB9" w:rsidP="009A086C">
                  <w:pPr>
                    <w:widowControl w:val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Promuovere esperienze di scambio all’estero, progetti e-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twinning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 o di E-pas</w:t>
                  </w:r>
                  <w:r w:rsidR="00817690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s</w:t>
                  </w:r>
                </w:p>
              </w:tc>
              <w:tc>
                <w:tcPr>
                  <w:tcW w:w="5275" w:type="dxa"/>
                </w:tcPr>
                <w:p w14:paraId="69D91BA1" w14:textId="77777777" w:rsidR="009A086C" w:rsidRDefault="009A086C" w:rsidP="009A086C">
                  <w:pPr>
                    <w:widowControl w:val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□</w:t>
                  </w:r>
                </w:p>
              </w:tc>
            </w:tr>
          </w:tbl>
          <w:p w14:paraId="583951E2" w14:textId="77777777" w:rsidR="008C1324" w:rsidRDefault="008C1324" w:rsidP="00EC1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6023912D" w14:textId="7D5BFD44" w:rsidR="00990449" w:rsidRDefault="008C1324" w:rsidP="00EC1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8C1324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R</w:t>
            </w:r>
            <w:r w:rsidR="00990449" w:rsidRPr="008C1324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isultati chiave a distanza</w:t>
            </w:r>
          </w:p>
          <w:tbl>
            <w:tblPr>
              <w:tblStyle w:val="Grigliatabella"/>
              <w:tblW w:w="14279" w:type="dxa"/>
              <w:tblLayout w:type="fixed"/>
              <w:tblLook w:val="04A0" w:firstRow="1" w:lastRow="0" w:firstColumn="1" w:lastColumn="0" w:noHBand="0" w:noVBand="1"/>
            </w:tblPr>
            <w:tblGrid>
              <w:gridCol w:w="4759"/>
              <w:gridCol w:w="4245"/>
              <w:gridCol w:w="5275"/>
            </w:tblGrid>
            <w:tr w:rsidR="009A086C" w14:paraId="6773FC7E" w14:textId="77777777" w:rsidTr="00BA6F04">
              <w:tc>
                <w:tcPr>
                  <w:tcW w:w="4759" w:type="dxa"/>
                </w:tcPr>
                <w:p w14:paraId="73A20B2C" w14:textId="77777777" w:rsidR="009A086C" w:rsidRDefault="009A086C" w:rsidP="009A086C">
                  <w:pPr>
                    <w:widowControl w:val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Priorità</w:t>
                  </w:r>
                </w:p>
              </w:tc>
              <w:tc>
                <w:tcPr>
                  <w:tcW w:w="4245" w:type="dxa"/>
                </w:tcPr>
                <w:p w14:paraId="2A939517" w14:textId="77777777" w:rsidR="009A086C" w:rsidRDefault="009A086C" w:rsidP="009A086C">
                  <w:pPr>
                    <w:widowControl w:val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Traguardi</w:t>
                  </w:r>
                </w:p>
              </w:tc>
              <w:tc>
                <w:tcPr>
                  <w:tcW w:w="5275" w:type="dxa"/>
                </w:tcPr>
                <w:p w14:paraId="7ACB61CD" w14:textId="77777777" w:rsidR="009A086C" w:rsidRDefault="009A086C" w:rsidP="009A086C">
                  <w:pPr>
                    <w:widowControl w:val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</w:p>
              </w:tc>
            </w:tr>
            <w:tr w:rsidR="009A086C" w14:paraId="63BDAAEB" w14:textId="77777777" w:rsidTr="00BA6F04">
              <w:tc>
                <w:tcPr>
                  <w:tcW w:w="4759" w:type="dxa"/>
                </w:tcPr>
                <w:p w14:paraId="67AA53E6" w14:textId="1B576CE2" w:rsidR="009A086C" w:rsidRDefault="004F6DB9" w:rsidP="009A086C">
                  <w:pPr>
                    <w:widowControl w:val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Favorire una scelta consapevole del percorso universitario o lavorativo al termine del quinquennio</w:t>
                  </w:r>
                </w:p>
              </w:tc>
              <w:tc>
                <w:tcPr>
                  <w:tcW w:w="4245" w:type="dxa"/>
                </w:tcPr>
                <w:p w14:paraId="0C618E80" w14:textId="3D4729DE" w:rsidR="009A086C" w:rsidRDefault="004F6DB9" w:rsidP="009A086C">
                  <w:pPr>
                    <w:widowControl w:val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Progettare   un percorso scolastico organico interno alla scuola, dove lo studente possa </w:t>
                  </w:r>
                  <w:r w:rsidR="00136EC0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verificare le proprie attitudini e potenzialità</w:t>
                  </w:r>
                </w:p>
              </w:tc>
              <w:tc>
                <w:tcPr>
                  <w:tcW w:w="5275" w:type="dxa"/>
                </w:tcPr>
                <w:p w14:paraId="15A48637" w14:textId="77777777" w:rsidR="009A086C" w:rsidRDefault="009A086C" w:rsidP="009A086C">
                  <w:pPr>
                    <w:widowControl w:val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□</w:t>
                  </w:r>
                </w:p>
              </w:tc>
            </w:tr>
            <w:tr w:rsidR="009A086C" w14:paraId="7092076A" w14:textId="77777777" w:rsidTr="00BA6F04">
              <w:tc>
                <w:tcPr>
                  <w:tcW w:w="4759" w:type="dxa"/>
                </w:tcPr>
                <w:p w14:paraId="7E52E963" w14:textId="5AB3CF42" w:rsidR="009A086C" w:rsidRDefault="00136EC0" w:rsidP="009A086C">
                  <w:pPr>
                    <w:widowControl w:val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Riqualificare  i</w:t>
                  </w:r>
                  <w:proofErr w:type="gramEnd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 percorsi di insegnamento/apprendimento sulla base degli  esiti dei risultati a distanza</w:t>
                  </w:r>
                </w:p>
              </w:tc>
              <w:tc>
                <w:tcPr>
                  <w:tcW w:w="4245" w:type="dxa"/>
                </w:tcPr>
                <w:p w14:paraId="6D9F02BB" w14:textId="77777777" w:rsidR="00136EC0" w:rsidRDefault="00136EC0" w:rsidP="009A086C">
                  <w:pPr>
                    <w:widowControl w:val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Facilitare il passaggio </w:t>
                  </w:r>
                  <w:proofErr w:type="gramStart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tra  scuola</w:t>
                  </w:r>
                  <w:proofErr w:type="gramEnd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 superiore, mondo   del lavoro e/o università</w:t>
                  </w:r>
                </w:p>
                <w:p w14:paraId="01447217" w14:textId="2D04F86F" w:rsidR="00136EC0" w:rsidRDefault="00136EC0" w:rsidP="009A086C">
                  <w:pPr>
                    <w:widowControl w:val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Promuovere  atteggiamenti</w:t>
                  </w:r>
                  <w:proofErr w:type="gramEnd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 consapevoli nelle scelte future</w:t>
                  </w:r>
                </w:p>
                <w:p w14:paraId="4DD06A02" w14:textId="25B6B734" w:rsidR="009A086C" w:rsidRDefault="00136EC0" w:rsidP="009A086C">
                  <w:pPr>
                    <w:widowControl w:val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5275" w:type="dxa"/>
                </w:tcPr>
                <w:p w14:paraId="4F7FB00F" w14:textId="77777777" w:rsidR="009A086C" w:rsidRDefault="009A086C" w:rsidP="009A086C">
                  <w:pPr>
                    <w:widowControl w:val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□</w:t>
                  </w:r>
                </w:p>
              </w:tc>
            </w:tr>
            <w:tr w:rsidR="009A086C" w14:paraId="501C0BC7" w14:textId="77777777" w:rsidTr="00BA6F04">
              <w:tc>
                <w:tcPr>
                  <w:tcW w:w="4759" w:type="dxa"/>
                </w:tcPr>
                <w:p w14:paraId="2D3350CA" w14:textId="35E88AE3" w:rsidR="009A086C" w:rsidRDefault="00136EC0" w:rsidP="009A086C">
                  <w:pPr>
                    <w:widowControl w:val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Valorizzare le buone pratiche nella gestione del PCTO come </w:t>
                  </w:r>
                  <w:proofErr w:type="gramStart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opportunità  per</w:t>
                  </w:r>
                  <w:proofErr w:type="gramEnd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 lo sviluppo delle competenze per l’orientamento in uscita</w:t>
                  </w:r>
                </w:p>
              </w:tc>
              <w:tc>
                <w:tcPr>
                  <w:tcW w:w="4245" w:type="dxa"/>
                </w:tcPr>
                <w:p w14:paraId="73E9F981" w14:textId="77777777" w:rsidR="00136EC0" w:rsidRDefault="00136EC0" w:rsidP="00136EC0">
                  <w:pPr>
                    <w:widowControl w:val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Facilitare il passaggio </w:t>
                  </w:r>
                  <w:proofErr w:type="gramStart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tra  scuola</w:t>
                  </w:r>
                  <w:proofErr w:type="gramEnd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 superiore, mondo   del lavoro e/o università</w:t>
                  </w:r>
                </w:p>
                <w:p w14:paraId="7215B8D4" w14:textId="77777777" w:rsidR="00136EC0" w:rsidRDefault="00136EC0" w:rsidP="00136EC0">
                  <w:pPr>
                    <w:widowControl w:val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Promuovere  atteggiamenti</w:t>
                  </w:r>
                  <w:proofErr w:type="gramEnd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 consapevoli nelle scelte future</w:t>
                  </w:r>
                </w:p>
                <w:p w14:paraId="24AF22C9" w14:textId="77777777" w:rsidR="009A086C" w:rsidRDefault="009A086C" w:rsidP="009A086C">
                  <w:pPr>
                    <w:widowControl w:val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5275" w:type="dxa"/>
                </w:tcPr>
                <w:p w14:paraId="6DD644D8" w14:textId="77777777" w:rsidR="009A086C" w:rsidRDefault="009A086C" w:rsidP="009A086C">
                  <w:pPr>
                    <w:widowControl w:val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□</w:t>
                  </w:r>
                </w:p>
              </w:tc>
            </w:tr>
            <w:tr w:rsidR="00136EC0" w14:paraId="4DD1F08F" w14:textId="77777777" w:rsidTr="00BA6F04">
              <w:tc>
                <w:tcPr>
                  <w:tcW w:w="4759" w:type="dxa"/>
                </w:tcPr>
                <w:p w14:paraId="29A6FED4" w14:textId="2EF59D75" w:rsidR="00136EC0" w:rsidRDefault="00136EC0" w:rsidP="009A086C">
                  <w:pPr>
                    <w:widowControl w:val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Orientare le </w:t>
                  </w:r>
                  <w:proofErr w:type="gramStart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scelte  strategiche</w:t>
                  </w:r>
                  <w:proofErr w:type="gramEnd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 e didattiche al fine del miglioramento</w:t>
                  </w:r>
                </w:p>
              </w:tc>
              <w:tc>
                <w:tcPr>
                  <w:tcW w:w="4245" w:type="dxa"/>
                </w:tcPr>
                <w:p w14:paraId="068ACBAF" w14:textId="31638EEF" w:rsidR="00136EC0" w:rsidRDefault="00136EC0" w:rsidP="00136EC0">
                  <w:pPr>
                    <w:widowControl w:val="0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Co-progettare interventi formativi, inclusivi e formativi fra la scuola e territorio (enti locali, agenzie, percorsi formativi post diploma,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momdo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 del lavoro)</w:t>
                  </w:r>
                </w:p>
              </w:tc>
              <w:tc>
                <w:tcPr>
                  <w:tcW w:w="5275" w:type="dxa"/>
                </w:tcPr>
                <w:p w14:paraId="15B4A2B0" w14:textId="77777777" w:rsidR="00136EC0" w:rsidRDefault="00136EC0" w:rsidP="009A086C">
                  <w:pPr>
                    <w:widowControl w:val="0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5959F1A" w14:textId="77777777" w:rsidR="008C1324" w:rsidRDefault="008C1324" w:rsidP="00EC1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10E999E" w14:textId="77777777" w:rsidR="00990449" w:rsidRDefault="0099044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d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136EC0" w14:paraId="11E0D116" w14:textId="77777777" w:rsidTr="00BF7191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E78E" w14:textId="6E183929" w:rsidR="00136EC0" w:rsidRDefault="00136EC0" w:rsidP="00BF7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Spazi</w:t>
            </w:r>
          </w:p>
        </w:tc>
      </w:tr>
      <w:tr w:rsidR="00136EC0" w14:paraId="422F398D" w14:textId="77777777" w:rsidTr="00BF7191"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B1CE" w14:textId="21A510C7" w:rsidR="00136EC0" w:rsidRDefault="00136EC0" w:rsidP="00BF7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Segnalare se oltre alle aule generiche il progetto prevede l’uso di laboratori (segnalare quali), di aule speciali (segnalare quali) o di spazi esterni (segnalare quali)</w:t>
            </w:r>
          </w:p>
          <w:p w14:paraId="78C1E9B2" w14:textId="0DE2A06D" w:rsidR="00136EC0" w:rsidRDefault="00136EC0" w:rsidP="00BF7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6E66C78C" w14:textId="77777777" w:rsidR="00136EC0" w:rsidRDefault="0013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8EDB515" w14:textId="77777777" w:rsidR="00136EC0" w:rsidRDefault="0013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d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7B60D6" w14:paraId="1BA3FEDD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4320" w14:textId="77777777" w:rsidR="007B60D6" w:rsidRDefault="00573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Contenuti</w:t>
            </w:r>
          </w:p>
        </w:tc>
      </w:tr>
      <w:tr w:rsidR="007B60D6" w14:paraId="138FDDD0" w14:textId="77777777"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2EC3" w14:textId="77777777" w:rsidR="007B60D6" w:rsidRDefault="007B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13D287E" w14:textId="77777777" w:rsidR="007B60D6" w:rsidRDefault="007B60D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e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7B60D6" w14:paraId="2C84DA12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1887" w14:textId="77777777" w:rsidR="007B60D6" w:rsidRDefault="00573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Modalità e strumenti di lavoro</w:t>
            </w:r>
          </w:p>
        </w:tc>
      </w:tr>
      <w:tr w:rsidR="007B60D6" w14:paraId="6C65F0F2" w14:textId="77777777"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B515" w14:textId="77777777" w:rsidR="007B60D6" w:rsidRDefault="007B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</w:tbl>
    <w:p w14:paraId="1DD959BE" w14:textId="77777777" w:rsidR="007B60D6" w:rsidRDefault="007B60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f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7B60D6" w14:paraId="67DE24C9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A22B" w14:textId="77777777" w:rsidR="007B60D6" w:rsidRDefault="00573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Esperti esterni</w:t>
            </w:r>
          </w:p>
        </w:tc>
      </w:tr>
      <w:tr w:rsidR="007B60D6" w14:paraId="45785B82" w14:textId="77777777"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12B4" w14:textId="77777777" w:rsidR="007B60D6" w:rsidRDefault="00573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Indicare se è necessario elaborare un bando per l’esperto (esperto a pagamento)</w:t>
            </w:r>
          </w:p>
        </w:tc>
      </w:tr>
    </w:tbl>
    <w:p w14:paraId="355B5515" w14:textId="77777777" w:rsidR="007B60D6" w:rsidRDefault="007B60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f0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7B60D6" w14:paraId="0A22F118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CBB7" w14:textId="77777777" w:rsidR="007B60D6" w:rsidRDefault="00573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Modalità di valutazione </w:t>
            </w:r>
          </w:p>
        </w:tc>
      </w:tr>
      <w:tr w:rsidR="007B60D6" w14:paraId="6A2B95C6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CF60" w14:textId="77777777" w:rsidR="007B60D6" w:rsidRDefault="00573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Griglie di osservazione, questionari, rubriche di valutazione, ecc.</w:t>
            </w:r>
          </w:p>
        </w:tc>
      </w:tr>
    </w:tbl>
    <w:p w14:paraId="251DCF88" w14:textId="77777777" w:rsidR="007B60D6" w:rsidRDefault="007B60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3AF5EE4" w14:textId="77777777" w:rsidR="007B60D6" w:rsidRDefault="007B60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9D7F311" w14:textId="77777777" w:rsidR="007B60D6" w:rsidRDefault="007B60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C94D3C0" w14:textId="77777777" w:rsidR="007B60D6" w:rsidRDefault="005739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ORE DI NON INSEGNAMENTO: descrizione attività e tempistiche pianificate</w:t>
      </w:r>
    </w:p>
    <w:tbl>
      <w:tblPr>
        <w:tblStyle w:val="af1"/>
        <w:tblW w:w="9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5"/>
        <w:gridCol w:w="975"/>
        <w:gridCol w:w="2070"/>
        <w:gridCol w:w="1095"/>
        <w:gridCol w:w="915"/>
        <w:gridCol w:w="1860"/>
      </w:tblGrid>
      <w:tr w:rsidR="007B60D6" w14:paraId="7A9BC992" w14:textId="77777777">
        <w:tc>
          <w:tcPr>
            <w:tcW w:w="2715" w:type="dxa"/>
          </w:tcPr>
          <w:p w14:paraId="248C6144" w14:textId="77777777" w:rsidR="007B60D6" w:rsidRDefault="00573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Attività</w:t>
            </w:r>
          </w:p>
        </w:tc>
        <w:tc>
          <w:tcPr>
            <w:tcW w:w="975" w:type="dxa"/>
          </w:tcPr>
          <w:p w14:paraId="387C3290" w14:textId="77777777" w:rsidR="007B60D6" w:rsidRDefault="00573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Data prevista</w:t>
            </w:r>
          </w:p>
        </w:tc>
        <w:tc>
          <w:tcPr>
            <w:tcW w:w="2070" w:type="dxa"/>
          </w:tcPr>
          <w:p w14:paraId="0FAC9562" w14:textId="77777777" w:rsidR="007B60D6" w:rsidRDefault="00573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Documento prodotto/evidenza dello svolgimento dell’attività</w:t>
            </w:r>
          </w:p>
        </w:tc>
        <w:tc>
          <w:tcPr>
            <w:tcW w:w="1095" w:type="dxa"/>
          </w:tcPr>
          <w:p w14:paraId="6AEB869F" w14:textId="77777777" w:rsidR="007B60D6" w:rsidRDefault="00573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Nome</w:t>
            </w:r>
          </w:p>
          <w:p w14:paraId="6898808A" w14:textId="77777777" w:rsidR="007B60D6" w:rsidRDefault="00573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Docente</w:t>
            </w:r>
          </w:p>
        </w:tc>
        <w:tc>
          <w:tcPr>
            <w:tcW w:w="915" w:type="dxa"/>
          </w:tcPr>
          <w:p w14:paraId="3D8814DC" w14:textId="77777777" w:rsidR="007B60D6" w:rsidRDefault="00573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N°ore</w:t>
            </w:r>
            <w:proofErr w:type="spellEnd"/>
          </w:p>
        </w:tc>
        <w:tc>
          <w:tcPr>
            <w:tcW w:w="1860" w:type="dxa"/>
          </w:tcPr>
          <w:p w14:paraId="289516E3" w14:textId="77777777" w:rsidR="007B60D6" w:rsidRDefault="00573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Altre annotazioni</w:t>
            </w:r>
          </w:p>
        </w:tc>
      </w:tr>
      <w:tr w:rsidR="007B60D6" w14:paraId="5CDBCB32" w14:textId="77777777">
        <w:tc>
          <w:tcPr>
            <w:tcW w:w="2715" w:type="dxa"/>
          </w:tcPr>
          <w:p w14:paraId="4590CE57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</w:tcPr>
          <w:p w14:paraId="5F48B373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3192670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76E43A20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</w:tcPr>
          <w:p w14:paraId="2C96DA9C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</w:tcPr>
          <w:p w14:paraId="324D5C54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B60D6" w14:paraId="6C73A67A" w14:textId="77777777">
        <w:tc>
          <w:tcPr>
            <w:tcW w:w="2715" w:type="dxa"/>
          </w:tcPr>
          <w:p w14:paraId="770F1E58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</w:tcPr>
          <w:p w14:paraId="1A0C065D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A5CE2F1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387B2A7E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</w:tcPr>
          <w:p w14:paraId="6819EFAC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</w:tcPr>
          <w:p w14:paraId="460C99C3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B60D6" w14:paraId="79DC6204" w14:textId="77777777">
        <w:tc>
          <w:tcPr>
            <w:tcW w:w="2715" w:type="dxa"/>
          </w:tcPr>
          <w:p w14:paraId="2BC691F4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</w:tcPr>
          <w:p w14:paraId="7BDA0C63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71A2E7E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427693C8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</w:tcPr>
          <w:p w14:paraId="5A102ACF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</w:tcPr>
          <w:p w14:paraId="39472828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B60D6" w14:paraId="3B38A2A8" w14:textId="77777777">
        <w:tc>
          <w:tcPr>
            <w:tcW w:w="2715" w:type="dxa"/>
          </w:tcPr>
          <w:p w14:paraId="16A92B57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</w:tcPr>
          <w:p w14:paraId="72F0740E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DA139EB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7D37B785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</w:tcPr>
          <w:p w14:paraId="5D8870A3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</w:tcPr>
          <w:p w14:paraId="5655F8DA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B60D6" w14:paraId="21227F61" w14:textId="77777777">
        <w:tc>
          <w:tcPr>
            <w:tcW w:w="2715" w:type="dxa"/>
          </w:tcPr>
          <w:p w14:paraId="06C4CA3F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</w:tcPr>
          <w:p w14:paraId="468F83BD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ABDD3FD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2F7A3AB9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</w:tcPr>
          <w:p w14:paraId="7F2B8C51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</w:tcPr>
          <w:p w14:paraId="44B2F9B5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B60D6" w14:paraId="039B76BB" w14:textId="77777777">
        <w:tc>
          <w:tcPr>
            <w:tcW w:w="2715" w:type="dxa"/>
          </w:tcPr>
          <w:p w14:paraId="437D71EC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</w:tcPr>
          <w:p w14:paraId="3E8841BA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C4E51FE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33AC3373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</w:tcPr>
          <w:p w14:paraId="703E82C3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</w:tcPr>
          <w:p w14:paraId="292B77B0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B60D6" w14:paraId="077571F9" w14:textId="77777777">
        <w:tc>
          <w:tcPr>
            <w:tcW w:w="2715" w:type="dxa"/>
          </w:tcPr>
          <w:p w14:paraId="7E268499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</w:tcPr>
          <w:p w14:paraId="26B9E947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53720D5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6EF375A0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</w:tcPr>
          <w:p w14:paraId="0CF46AB2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</w:tcPr>
          <w:p w14:paraId="17ADF3FA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B60D6" w14:paraId="2A1600F3" w14:textId="77777777">
        <w:tc>
          <w:tcPr>
            <w:tcW w:w="2715" w:type="dxa"/>
          </w:tcPr>
          <w:p w14:paraId="3FA2211E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</w:tcPr>
          <w:p w14:paraId="49DD5690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B4EA3E9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22F2F411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</w:tcPr>
          <w:p w14:paraId="5D8A0285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</w:tcPr>
          <w:p w14:paraId="128F9A10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B60D6" w14:paraId="23C7B92A" w14:textId="77777777">
        <w:tc>
          <w:tcPr>
            <w:tcW w:w="2715" w:type="dxa"/>
          </w:tcPr>
          <w:p w14:paraId="292F3967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</w:tcPr>
          <w:p w14:paraId="13B9F711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0480810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466A3331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</w:tcPr>
          <w:p w14:paraId="733AAF6C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</w:tcPr>
          <w:p w14:paraId="2D68AD29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0174DBC" w14:textId="77777777" w:rsidR="007B60D6" w:rsidRDefault="005739B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ORE DI INSEGNAMENTO (se previste al di fuori dell’orario scolastico): descrizione attività e tempistiche pianificate</w:t>
      </w:r>
    </w:p>
    <w:tbl>
      <w:tblPr>
        <w:tblStyle w:val="af2"/>
        <w:tblW w:w="9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5"/>
        <w:gridCol w:w="975"/>
        <w:gridCol w:w="2070"/>
        <w:gridCol w:w="1095"/>
        <w:gridCol w:w="915"/>
        <w:gridCol w:w="1860"/>
      </w:tblGrid>
      <w:tr w:rsidR="007B60D6" w14:paraId="16906982" w14:textId="77777777">
        <w:tc>
          <w:tcPr>
            <w:tcW w:w="2715" w:type="dxa"/>
            <w:shd w:val="clear" w:color="auto" w:fill="auto"/>
          </w:tcPr>
          <w:p w14:paraId="590DF817" w14:textId="77777777" w:rsidR="007B60D6" w:rsidRDefault="00573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Attività</w:t>
            </w:r>
          </w:p>
        </w:tc>
        <w:tc>
          <w:tcPr>
            <w:tcW w:w="975" w:type="dxa"/>
            <w:shd w:val="clear" w:color="auto" w:fill="auto"/>
          </w:tcPr>
          <w:p w14:paraId="07F37F8C" w14:textId="77777777" w:rsidR="007B60D6" w:rsidRDefault="00573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Data </w:t>
            </w:r>
            <w:proofErr w:type="spellStart"/>
            <w:r>
              <w:rPr>
                <w:b/>
                <w:color w:val="000000"/>
              </w:rPr>
              <w:t>previstasvolgimento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14:paraId="2370D4A2" w14:textId="77777777" w:rsidR="007B60D6" w:rsidRDefault="00573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Classe /numero studenti partecipanti</w:t>
            </w:r>
          </w:p>
        </w:tc>
        <w:tc>
          <w:tcPr>
            <w:tcW w:w="1095" w:type="dxa"/>
            <w:shd w:val="clear" w:color="auto" w:fill="auto"/>
          </w:tcPr>
          <w:p w14:paraId="3A9A1C39" w14:textId="77777777" w:rsidR="007B60D6" w:rsidRDefault="00573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</w:t>
            </w:r>
          </w:p>
          <w:p w14:paraId="45399A96" w14:textId="77777777" w:rsidR="007B60D6" w:rsidRDefault="00573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Docente/Esterno</w:t>
            </w:r>
          </w:p>
        </w:tc>
        <w:tc>
          <w:tcPr>
            <w:tcW w:w="915" w:type="dxa"/>
            <w:shd w:val="clear" w:color="auto" w:fill="auto"/>
          </w:tcPr>
          <w:p w14:paraId="4DEC4B33" w14:textId="77777777" w:rsidR="007B60D6" w:rsidRDefault="00573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N°ore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14:paraId="7D0DD424" w14:textId="77777777" w:rsidR="007B60D6" w:rsidRDefault="00573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Altre annotazioni</w:t>
            </w:r>
          </w:p>
        </w:tc>
      </w:tr>
      <w:tr w:rsidR="007B60D6" w14:paraId="479E8F64" w14:textId="77777777">
        <w:tc>
          <w:tcPr>
            <w:tcW w:w="2715" w:type="dxa"/>
            <w:shd w:val="clear" w:color="auto" w:fill="auto"/>
          </w:tcPr>
          <w:p w14:paraId="3D2C6097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</w:tcPr>
          <w:p w14:paraId="6A825BD1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70" w:type="dxa"/>
            <w:shd w:val="clear" w:color="auto" w:fill="auto"/>
          </w:tcPr>
          <w:p w14:paraId="26094E66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95" w:type="dxa"/>
            <w:shd w:val="clear" w:color="auto" w:fill="auto"/>
          </w:tcPr>
          <w:p w14:paraId="4E1160FE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15" w:type="dxa"/>
            <w:shd w:val="clear" w:color="auto" w:fill="auto"/>
          </w:tcPr>
          <w:p w14:paraId="0BC2C41F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60" w:type="dxa"/>
            <w:shd w:val="clear" w:color="auto" w:fill="auto"/>
          </w:tcPr>
          <w:p w14:paraId="49EA968E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B60D6" w14:paraId="198B56CE" w14:textId="77777777">
        <w:tc>
          <w:tcPr>
            <w:tcW w:w="2715" w:type="dxa"/>
            <w:shd w:val="clear" w:color="auto" w:fill="auto"/>
          </w:tcPr>
          <w:p w14:paraId="28EFC5F2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</w:tcPr>
          <w:p w14:paraId="1189ADDB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70" w:type="dxa"/>
            <w:shd w:val="clear" w:color="auto" w:fill="auto"/>
          </w:tcPr>
          <w:p w14:paraId="69DF7556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95" w:type="dxa"/>
            <w:shd w:val="clear" w:color="auto" w:fill="auto"/>
          </w:tcPr>
          <w:p w14:paraId="3CA548B9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15" w:type="dxa"/>
            <w:shd w:val="clear" w:color="auto" w:fill="auto"/>
          </w:tcPr>
          <w:p w14:paraId="2BE3AAF0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60" w:type="dxa"/>
            <w:shd w:val="clear" w:color="auto" w:fill="auto"/>
          </w:tcPr>
          <w:p w14:paraId="582188D6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B60D6" w14:paraId="344B0F53" w14:textId="77777777">
        <w:tc>
          <w:tcPr>
            <w:tcW w:w="2715" w:type="dxa"/>
            <w:shd w:val="clear" w:color="auto" w:fill="auto"/>
          </w:tcPr>
          <w:p w14:paraId="118DE73E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</w:tcPr>
          <w:p w14:paraId="0BECF72A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70" w:type="dxa"/>
            <w:shd w:val="clear" w:color="auto" w:fill="auto"/>
          </w:tcPr>
          <w:p w14:paraId="1CD2BE3B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95" w:type="dxa"/>
            <w:shd w:val="clear" w:color="auto" w:fill="auto"/>
          </w:tcPr>
          <w:p w14:paraId="5BD8AB35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15" w:type="dxa"/>
            <w:shd w:val="clear" w:color="auto" w:fill="auto"/>
          </w:tcPr>
          <w:p w14:paraId="222CFEED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60" w:type="dxa"/>
            <w:shd w:val="clear" w:color="auto" w:fill="auto"/>
          </w:tcPr>
          <w:p w14:paraId="333C8870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B60D6" w14:paraId="72C2EEA1" w14:textId="77777777">
        <w:tc>
          <w:tcPr>
            <w:tcW w:w="2715" w:type="dxa"/>
            <w:shd w:val="clear" w:color="auto" w:fill="auto"/>
          </w:tcPr>
          <w:p w14:paraId="3E97A670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</w:tcPr>
          <w:p w14:paraId="5AD8F4DF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70" w:type="dxa"/>
            <w:shd w:val="clear" w:color="auto" w:fill="auto"/>
          </w:tcPr>
          <w:p w14:paraId="5036F537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95" w:type="dxa"/>
            <w:shd w:val="clear" w:color="auto" w:fill="auto"/>
          </w:tcPr>
          <w:p w14:paraId="676A0F87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15" w:type="dxa"/>
            <w:shd w:val="clear" w:color="auto" w:fill="auto"/>
          </w:tcPr>
          <w:p w14:paraId="6AE291FF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60" w:type="dxa"/>
            <w:shd w:val="clear" w:color="auto" w:fill="auto"/>
          </w:tcPr>
          <w:p w14:paraId="1107C951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B60D6" w14:paraId="25975F22" w14:textId="77777777">
        <w:tc>
          <w:tcPr>
            <w:tcW w:w="2715" w:type="dxa"/>
            <w:shd w:val="clear" w:color="auto" w:fill="auto"/>
          </w:tcPr>
          <w:p w14:paraId="3B499E42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</w:tcPr>
          <w:p w14:paraId="124928EA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70" w:type="dxa"/>
            <w:shd w:val="clear" w:color="auto" w:fill="auto"/>
          </w:tcPr>
          <w:p w14:paraId="1BB351CE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95" w:type="dxa"/>
            <w:shd w:val="clear" w:color="auto" w:fill="auto"/>
          </w:tcPr>
          <w:p w14:paraId="49561989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15" w:type="dxa"/>
            <w:shd w:val="clear" w:color="auto" w:fill="auto"/>
          </w:tcPr>
          <w:p w14:paraId="071E8479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60" w:type="dxa"/>
            <w:shd w:val="clear" w:color="auto" w:fill="auto"/>
          </w:tcPr>
          <w:p w14:paraId="38CCD86B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B60D6" w14:paraId="71F882AB" w14:textId="77777777">
        <w:tc>
          <w:tcPr>
            <w:tcW w:w="2715" w:type="dxa"/>
            <w:shd w:val="clear" w:color="auto" w:fill="auto"/>
          </w:tcPr>
          <w:p w14:paraId="3B296229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</w:tcPr>
          <w:p w14:paraId="3DA78B52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70" w:type="dxa"/>
            <w:shd w:val="clear" w:color="auto" w:fill="auto"/>
          </w:tcPr>
          <w:p w14:paraId="5F98AD1E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95" w:type="dxa"/>
            <w:shd w:val="clear" w:color="auto" w:fill="auto"/>
          </w:tcPr>
          <w:p w14:paraId="7F363A0D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15" w:type="dxa"/>
            <w:shd w:val="clear" w:color="auto" w:fill="auto"/>
          </w:tcPr>
          <w:p w14:paraId="5E5E02FA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60" w:type="dxa"/>
            <w:shd w:val="clear" w:color="auto" w:fill="auto"/>
          </w:tcPr>
          <w:p w14:paraId="57A50D35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B60D6" w14:paraId="6C9942A1" w14:textId="77777777">
        <w:tc>
          <w:tcPr>
            <w:tcW w:w="2715" w:type="dxa"/>
            <w:shd w:val="clear" w:color="auto" w:fill="auto"/>
          </w:tcPr>
          <w:p w14:paraId="65B9C0D9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</w:tcPr>
          <w:p w14:paraId="22281FDF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70" w:type="dxa"/>
            <w:shd w:val="clear" w:color="auto" w:fill="auto"/>
          </w:tcPr>
          <w:p w14:paraId="785B7C15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95" w:type="dxa"/>
            <w:shd w:val="clear" w:color="auto" w:fill="auto"/>
          </w:tcPr>
          <w:p w14:paraId="68B43C2B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15" w:type="dxa"/>
            <w:shd w:val="clear" w:color="auto" w:fill="auto"/>
          </w:tcPr>
          <w:p w14:paraId="65753847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60" w:type="dxa"/>
            <w:shd w:val="clear" w:color="auto" w:fill="auto"/>
          </w:tcPr>
          <w:p w14:paraId="5CFCE2E5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B60D6" w14:paraId="09A73757" w14:textId="77777777">
        <w:tc>
          <w:tcPr>
            <w:tcW w:w="2715" w:type="dxa"/>
            <w:shd w:val="clear" w:color="auto" w:fill="auto"/>
          </w:tcPr>
          <w:p w14:paraId="4E9E19B7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</w:tcPr>
          <w:p w14:paraId="224D6BCE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70" w:type="dxa"/>
            <w:shd w:val="clear" w:color="auto" w:fill="auto"/>
          </w:tcPr>
          <w:p w14:paraId="0F2D8E03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95" w:type="dxa"/>
            <w:shd w:val="clear" w:color="auto" w:fill="auto"/>
          </w:tcPr>
          <w:p w14:paraId="61ADCA33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15" w:type="dxa"/>
            <w:shd w:val="clear" w:color="auto" w:fill="auto"/>
          </w:tcPr>
          <w:p w14:paraId="633300CF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60" w:type="dxa"/>
            <w:shd w:val="clear" w:color="auto" w:fill="auto"/>
          </w:tcPr>
          <w:p w14:paraId="36B2EFD3" w14:textId="77777777" w:rsidR="007B60D6" w:rsidRDefault="007B6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6F02B53B" w14:textId="77777777" w:rsidR="007B60D6" w:rsidRDefault="007B60D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</w:p>
    <w:p w14:paraId="55EF9437" w14:textId="77777777" w:rsidR="007B60D6" w:rsidRDefault="005739B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</w:pPr>
      <w:r>
        <w:rPr>
          <w:color w:val="000000"/>
        </w:rPr>
        <w:t>Il Docente Referente del progetto ……………………...…………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14:paraId="6315DE84" w14:textId="77777777" w:rsidR="007B60D6" w:rsidRDefault="005739B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Sezione economica</w:t>
      </w:r>
    </w:p>
    <w:p w14:paraId="5906544E" w14:textId="77777777" w:rsidR="007B60D6" w:rsidRDefault="007B60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62DD12D2" w14:textId="77777777" w:rsidR="007B60D6" w:rsidRDefault="005739B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Richieste</w:t>
      </w:r>
    </w:p>
    <w:p w14:paraId="5627DE00" w14:textId="77777777" w:rsidR="007B60D6" w:rsidRDefault="007B60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f3"/>
        <w:tblW w:w="964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60"/>
        <w:gridCol w:w="5953"/>
        <w:gridCol w:w="2128"/>
      </w:tblGrid>
      <w:tr w:rsidR="007B60D6" w14:paraId="52C554DD" w14:textId="77777777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7C8C6D" w14:textId="77777777" w:rsidR="007B60D6" w:rsidRDefault="00573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Personale docente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4170E" w14:textId="77777777" w:rsidR="007B60D6" w:rsidRDefault="007B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2550" w14:textId="77777777" w:rsidR="007B60D6" w:rsidRDefault="00573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Ore</w:t>
            </w:r>
          </w:p>
        </w:tc>
      </w:tr>
      <w:tr w:rsidR="007B60D6" w14:paraId="26693DDE" w14:textId="7777777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558437" w14:textId="77777777" w:rsidR="007B60D6" w:rsidRDefault="007B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14:paraId="26BE1B55" w14:textId="77777777" w:rsidR="007B60D6" w:rsidRDefault="00573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Insegnamento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B4E57" w14:textId="77777777" w:rsidR="007B60D6" w:rsidRDefault="007B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7B60D6" w14:paraId="70AAB589" w14:textId="7777777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773475" w14:textId="77777777" w:rsidR="007B60D6" w:rsidRDefault="007B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14:paraId="2E2438EF" w14:textId="77777777" w:rsidR="007B60D6" w:rsidRDefault="00573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Non insegnamento/tutoraggio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8E6CA" w14:textId="77777777" w:rsidR="007B60D6" w:rsidRDefault="007B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</w:tbl>
    <w:p w14:paraId="60034706" w14:textId="77777777" w:rsidR="007B60D6" w:rsidRDefault="007B60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78C88D90" w14:textId="77777777" w:rsidR="007B60D6" w:rsidRDefault="007B60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f4"/>
        <w:tblW w:w="96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75"/>
        <w:gridCol w:w="2820"/>
        <w:gridCol w:w="1113"/>
        <w:gridCol w:w="2050"/>
        <w:gridCol w:w="2076"/>
      </w:tblGrid>
      <w:tr w:rsidR="007B60D6" w14:paraId="6CDF1733" w14:textId="77777777"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BCC17" w14:textId="77777777" w:rsidR="007B60D6" w:rsidRDefault="00573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Esperti </w:t>
            </w:r>
          </w:p>
          <w:p w14:paraId="31017515" w14:textId="77777777" w:rsidR="007B60D6" w:rsidRDefault="00573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Esterni (con bando)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58198" w14:textId="77777777" w:rsidR="007B60D6" w:rsidRDefault="00573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Compenso forfetario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796B54" w14:textId="77777777" w:rsidR="007B60D6" w:rsidRDefault="00573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oppure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73774" w14:textId="77777777" w:rsidR="007B60D6" w:rsidRDefault="00573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Importo orario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730FB" w14:textId="77777777" w:rsidR="007B60D6" w:rsidRDefault="00573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Ore</w:t>
            </w:r>
          </w:p>
        </w:tc>
      </w:tr>
      <w:tr w:rsidR="007B60D6" w14:paraId="73F95832" w14:textId="77777777"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9EFD8" w14:textId="77777777" w:rsidR="007B60D6" w:rsidRDefault="007B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C31619" w14:textId="77777777" w:rsidR="007B60D6" w:rsidRDefault="007B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3394BF" w14:textId="77777777" w:rsidR="007B60D6" w:rsidRDefault="007B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DE5128" w14:textId="77777777" w:rsidR="007B60D6" w:rsidRDefault="007B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C496A" w14:textId="77777777" w:rsidR="007B60D6" w:rsidRDefault="007B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</w:tbl>
    <w:p w14:paraId="3FB97D8F" w14:textId="77777777" w:rsidR="007B60D6" w:rsidRDefault="007B60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f5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38"/>
        <w:gridCol w:w="2962"/>
        <w:gridCol w:w="5239"/>
      </w:tblGrid>
      <w:tr w:rsidR="007B60D6" w14:paraId="0DD9806B" w14:textId="77777777"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12B97B" w14:textId="77777777" w:rsidR="007B60D6" w:rsidRDefault="00573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Materiale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62780D" w14:textId="77777777" w:rsidR="007B60D6" w:rsidRDefault="00573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Spese di trasporto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78CB" w14:textId="77777777" w:rsidR="007B60D6" w:rsidRDefault="007B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0FBAD712" w14:textId="77777777" w:rsidR="007B60D6" w:rsidRDefault="007B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7B60D6" w14:paraId="209E309B" w14:textId="77777777"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204928" w14:textId="77777777" w:rsidR="007B60D6" w:rsidRDefault="007B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2" w:type="dxa"/>
            <w:vMerge w:val="restart"/>
            <w:tcBorders>
              <w:left w:val="single" w:sz="4" w:space="0" w:color="000000"/>
            </w:tcBorders>
            <w:vAlign w:val="center"/>
          </w:tcPr>
          <w:p w14:paraId="2DA37DE4" w14:textId="77777777" w:rsidR="007B60D6" w:rsidRDefault="00573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Materiale vario (specificare la voce)</w:t>
            </w:r>
          </w:p>
          <w:p w14:paraId="74215F21" w14:textId="77777777" w:rsidR="007B60D6" w:rsidRDefault="007B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63E2" w14:textId="77777777" w:rsidR="007B60D6" w:rsidRDefault="007B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4A43A859" w14:textId="77777777" w:rsidR="007B60D6" w:rsidRDefault="007B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7B60D6" w14:paraId="0AA5E031" w14:textId="77777777"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BB6EB7" w14:textId="77777777" w:rsidR="007B60D6" w:rsidRDefault="007B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62" w:type="dxa"/>
            <w:vMerge/>
            <w:tcBorders>
              <w:left w:val="single" w:sz="4" w:space="0" w:color="000000"/>
            </w:tcBorders>
            <w:vAlign w:val="center"/>
          </w:tcPr>
          <w:p w14:paraId="04935C78" w14:textId="77777777" w:rsidR="007B60D6" w:rsidRDefault="007B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0FFB" w14:textId="77777777" w:rsidR="007B60D6" w:rsidRDefault="007B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0824E65B" w14:textId="77777777" w:rsidR="007B60D6" w:rsidRDefault="007B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</w:tbl>
    <w:p w14:paraId="189674F2" w14:textId="77777777" w:rsidR="007B60D6" w:rsidRDefault="007B60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5F1123C8" w14:textId="77777777" w:rsidR="007B60D6" w:rsidRDefault="007B60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2F968E84" w14:textId="77777777" w:rsidR="007B60D6" w:rsidRDefault="005739B6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jc w:val="both"/>
        <w:rPr>
          <w:rFonts w:ascii="CG Omega" w:eastAsia="CG Omega" w:hAnsi="CG Omega" w:cs="CG Omega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Data presentazione progetto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Il responsabile del progetto</w:t>
      </w:r>
    </w:p>
    <w:p w14:paraId="3DE63625" w14:textId="77777777" w:rsidR="007B60D6" w:rsidRDefault="005739B6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spacing w:before="80" w:after="80"/>
        <w:jc w:val="both"/>
        <w:rPr>
          <w:rFonts w:ascii="CG Omega" w:eastAsia="CG Omega" w:hAnsi="CG Omega" w:cs="CG Omega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…............................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…..........…..............................</w:t>
      </w:r>
    </w:p>
    <w:p w14:paraId="43B7FB43" w14:textId="77777777" w:rsidR="007B60D6" w:rsidRDefault="007B60D6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42F20AC" w14:textId="77777777" w:rsidR="007B60D6" w:rsidRDefault="005739B6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jc w:val="both"/>
        <w:rPr>
          <w:rFonts w:ascii="CG Omega" w:eastAsia="CG Omega" w:hAnsi="CG Omega" w:cs="CG Omega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 Firma </w:t>
      </w:r>
      <w:r>
        <w:rPr>
          <w:rFonts w:ascii="Arial" w:eastAsia="Arial" w:hAnsi="Arial" w:cs="Arial"/>
          <w:color w:val="000000"/>
        </w:rPr>
        <w:tab/>
        <w:t>…......…………………………………</w:t>
      </w:r>
    </w:p>
    <w:p w14:paraId="1F05061B" w14:textId="77777777" w:rsidR="007B60D6" w:rsidRDefault="007B60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1EC80650" w14:textId="77777777" w:rsidR="007B60D6" w:rsidRDefault="007B60D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7B60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2" w:right="851" w:bottom="777" w:left="1134" w:header="567" w:footer="2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71F72" w14:textId="77777777" w:rsidR="0051400A" w:rsidRDefault="0051400A">
      <w:r>
        <w:separator/>
      </w:r>
    </w:p>
  </w:endnote>
  <w:endnote w:type="continuationSeparator" w:id="0">
    <w:p w14:paraId="1D30E92E" w14:textId="77777777" w:rsidR="0051400A" w:rsidRDefault="0051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ndara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06A18" w14:textId="77777777" w:rsidR="007B60D6" w:rsidRDefault="007B60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0E3A" w14:textId="77777777" w:rsidR="007B60D6" w:rsidRDefault="005739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57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Mod211-A_piano di progetto-rev_2023</w:t>
    </w:r>
    <w:r>
      <w:rPr>
        <w:rFonts w:ascii="Calibri" w:eastAsia="Calibri" w:hAnsi="Calibri" w:cs="Calibri"/>
        <w:color w:val="000000"/>
        <w:sz w:val="16"/>
        <w:szCs w:val="16"/>
      </w:rPr>
      <w:tab/>
      <w:t>Approvato DS</w:t>
    </w: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7FE61D6E" wp14:editId="3A040145">
              <wp:simplePos x="0" y="0"/>
              <wp:positionH relativeFrom="column">
                <wp:posOffset>5486400</wp:posOffset>
              </wp:positionH>
              <wp:positionV relativeFrom="paragraph">
                <wp:posOffset>0</wp:posOffset>
              </wp:positionV>
              <wp:extent cx="94615" cy="184150"/>
              <wp:effectExtent l="0" t="0" r="0" b="0"/>
              <wp:wrapSquare wrapText="bothSides" distT="0" distB="0" distL="0" distR="0"/>
              <wp:docPr id="6" name="Rettango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3455" y="3692688"/>
                        <a:ext cx="8509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546D520" w14:textId="77777777" w:rsidR="007B60D6" w:rsidRDefault="007B60D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5486400</wp:posOffset>
              </wp:positionH>
              <wp:positionV relativeFrom="paragraph">
                <wp:posOffset>0</wp:posOffset>
              </wp:positionV>
              <wp:extent cx="94615" cy="184150"/>
              <wp:effectExtent b="0" l="0" r="0" t="0"/>
              <wp:wrapSquare wrapText="bothSides" distB="0" distT="0" distL="0" distR="0"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615" cy="184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tbl>
    <w:tblPr>
      <w:tblStyle w:val="af7"/>
      <w:tblW w:w="10547" w:type="dxa"/>
      <w:tblInd w:w="-318" w:type="dxa"/>
      <w:tblBorders>
        <w:top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36"/>
      <w:gridCol w:w="8704"/>
      <w:gridCol w:w="907"/>
    </w:tblGrid>
    <w:tr w:rsidR="007B60D6" w14:paraId="3D518FCE" w14:textId="77777777">
      <w:trPr>
        <w:trHeight w:val="851"/>
      </w:trPr>
      <w:tc>
        <w:tcPr>
          <w:tcW w:w="936" w:type="dxa"/>
          <w:shd w:val="clear" w:color="auto" w:fill="auto"/>
        </w:tcPr>
        <w:p w14:paraId="7930ADDE" w14:textId="77777777" w:rsidR="007B60D6" w:rsidRDefault="005073F2">
          <w:pPr>
            <w:spacing w:before="80"/>
            <w:jc w:val="center"/>
            <w:rPr>
              <w:b/>
              <w:color w:val="365F91"/>
            </w:rPr>
          </w:pPr>
          <w:r>
            <w:rPr>
              <w:b/>
              <w:noProof/>
              <w:color w:val="365F91"/>
              <w:sz w:val="16"/>
              <w:szCs w:val="16"/>
            </w:rPr>
            <w:drawing>
              <wp:inline distT="114300" distB="114300" distL="114300" distR="114300" wp14:anchorId="46B174BB" wp14:editId="20D7FA69">
                <wp:extent cx="370869" cy="370869"/>
                <wp:effectExtent l="0" t="0" r="0" b="0"/>
                <wp:docPr id="26" name="image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0869" cy="37086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04" w:type="dxa"/>
          <w:shd w:val="clear" w:color="auto" w:fill="auto"/>
        </w:tcPr>
        <w:p w14:paraId="5B8B25F1" w14:textId="77777777" w:rsidR="007B60D6" w:rsidRDefault="007B60D6">
          <w:pPr>
            <w:spacing w:before="40"/>
            <w:rPr>
              <w:color w:val="365F91"/>
              <w:sz w:val="12"/>
              <w:szCs w:val="12"/>
            </w:rPr>
          </w:pPr>
        </w:p>
        <w:p w14:paraId="043B77FB" w14:textId="77777777" w:rsidR="007B60D6" w:rsidRDefault="005739B6">
          <w:pPr>
            <w:jc w:val="center"/>
            <w:rPr>
              <w:color w:val="0070C0"/>
              <w:sz w:val="16"/>
              <w:szCs w:val="16"/>
            </w:rPr>
          </w:pPr>
          <w:r>
            <w:rPr>
              <w:color w:val="0070C0"/>
              <w:sz w:val="16"/>
              <w:szCs w:val="16"/>
            </w:rPr>
            <w:t xml:space="preserve">Sito: </w:t>
          </w:r>
          <w:hyperlink r:id="rId3">
            <w:r>
              <w:rPr>
                <w:color w:val="0000FF"/>
                <w:sz w:val="16"/>
                <w:szCs w:val="16"/>
                <w:u w:val="single"/>
              </w:rPr>
              <w:t>www.galileicrema.edu.it</w:t>
            </w:r>
          </w:hyperlink>
          <w:r>
            <w:rPr>
              <w:color w:val="0070C0"/>
              <w:sz w:val="16"/>
              <w:szCs w:val="16"/>
            </w:rPr>
            <w:t xml:space="preserve"> – e-mail: </w:t>
          </w:r>
          <w:hyperlink r:id="rId4">
            <w:r>
              <w:rPr>
                <w:color w:val="0000FF"/>
                <w:sz w:val="16"/>
                <w:szCs w:val="16"/>
                <w:u w:val="single"/>
              </w:rPr>
              <w:t>cris009009@istruzione.it</w:t>
            </w:r>
          </w:hyperlink>
          <w:r>
            <w:rPr>
              <w:color w:val="0070C0"/>
              <w:sz w:val="16"/>
              <w:szCs w:val="16"/>
            </w:rPr>
            <w:t xml:space="preserve"> -  </w:t>
          </w:r>
          <w:proofErr w:type="spellStart"/>
          <w:r>
            <w:rPr>
              <w:color w:val="0070C0"/>
              <w:sz w:val="16"/>
              <w:szCs w:val="16"/>
            </w:rPr>
            <w:t>pec</w:t>
          </w:r>
          <w:proofErr w:type="spellEnd"/>
          <w:r>
            <w:rPr>
              <w:color w:val="0070C0"/>
              <w:sz w:val="16"/>
              <w:szCs w:val="16"/>
            </w:rPr>
            <w:t xml:space="preserve">:  </w:t>
          </w:r>
          <w:hyperlink r:id="rId5">
            <w:r>
              <w:rPr>
                <w:color w:val="0000FF"/>
                <w:sz w:val="16"/>
                <w:szCs w:val="16"/>
                <w:u w:val="single"/>
              </w:rPr>
              <w:t>cris009009@pec.istruzione.it</w:t>
            </w:r>
          </w:hyperlink>
        </w:p>
        <w:p w14:paraId="78767B19" w14:textId="77777777" w:rsidR="007B60D6" w:rsidRDefault="005739B6">
          <w:pPr>
            <w:jc w:val="both"/>
            <w:rPr>
              <w:color w:val="365F91"/>
            </w:rPr>
          </w:pPr>
          <w:r>
            <w:rPr>
              <w:color w:val="0070C0"/>
              <w:sz w:val="16"/>
              <w:szCs w:val="16"/>
            </w:rPr>
            <w:t xml:space="preserve">Codici </w:t>
          </w:r>
          <w:proofErr w:type="gramStart"/>
          <w:r>
            <w:rPr>
              <w:color w:val="0070C0"/>
              <w:sz w:val="16"/>
              <w:szCs w:val="16"/>
            </w:rPr>
            <w:t>meccanografici:  generale</w:t>
          </w:r>
          <w:proofErr w:type="gramEnd"/>
          <w:r>
            <w:rPr>
              <w:color w:val="0070C0"/>
              <w:sz w:val="16"/>
              <w:szCs w:val="16"/>
            </w:rPr>
            <w:t>: CRIS009009 – Istituto Tecnologico CRTF00901T – Liceo Scienze  Applicate CRPS00901Q</w:t>
          </w:r>
        </w:p>
      </w:tc>
      <w:tc>
        <w:tcPr>
          <w:tcW w:w="907" w:type="dxa"/>
          <w:shd w:val="clear" w:color="auto" w:fill="auto"/>
        </w:tcPr>
        <w:p w14:paraId="745D60A5" w14:textId="77777777" w:rsidR="007B60D6" w:rsidRDefault="005073F2">
          <w:pPr>
            <w:spacing w:before="80"/>
            <w:jc w:val="center"/>
            <w:rPr>
              <w:color w:val="365F91"/>
            </w:rPr>
          </w:pPr>
          <w:r>
            <w:rPr>
              <w:noProof/>
              <w:color w:val="365F91"/>
              <w:sz w:val="16"/>
              <w:szCs w:val="16"/>
            </w:rPr>
            <w:drawing>
              <wp:inline distT="114300" distB="114300" distL="114300" distR="114300" wp14:anchorId="18AE44C5" wp14:editId="7090FD00">
                <wp:extent cx="349091" cy="404211"/>
                <wp:effectExtent l="0" t="0" r="0" b="0"/>
                <wp:docPr id="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091" cy="40421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D06A108" w14:textId="77777777" w:rsidR="007B60D6" w:rsidRDefault="007B60D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ascii="Calibri" w:eastAsia="Calibri" w:hAnsi="Calibri" w:cs="Calibri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B28B" w14:textId="77777777" w:rsidR="007B60D6" w:rsidRDefault="007B60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A990F" w14:textId="77777777" w:rsidR="0051400A" w:rsidRDefault="0051400A">
      <w:r>
        <w:separator/>
      </w:r>
    </w:p>
  </w:footnote>
  <w:footnote w:type="continuationSeparator" w:id="0">
    <w:p w14:paraId="2527927D" w14:textId="77777777" w:rsidR="0051400A" w:rsidRDefault="0051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7ABD" w14:textId="77777777" w:rsidR="007B60D6" w:rsidRDefault="007B60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27A7" w14:textId="77777777" w:rsidR="007B60D6" w:rsidRDefault="007B60D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f6"/>
      <w:tblW w:w="10490" w:type="dxa"/>
      <w:tblInd w:w="-284" w:type="dxa"/>
      <w:tblLayout w:type="fixed"/>
      <w:tblLook w:val="0400" w:firstRow="0" w:lastRow="0" w:firstColumn="0" w:lastColumn="0" w:noHBand="0" w:noVBand="1"/>
    </w:tblPr>
    <w:tblGrid>
      <w:gridCol w:w="4537"/>
      <w:gridCol w:w="1275"/>
      <w:gridCol w:w="4678"/>
    </w:tblGrid>
    <w:tr w:rsidR="007B60D6" w14:paraId="4D3E0B15" w14:textId="77777777">
      <w:trPr>
        <w:trHeight w:val="1134"/>
      </w:trPr>
      <w:tc>
        <w:tcPr>
          <w:tcW w:w="4537" w:type="dxa"/>
        </w:tcPr>
        <w:p w14:paraId="6E2EFD91" w14:textId="77777777" w:rsidR="007B60D6" w:rsidRDefault="005739B6">
          <w:pPr>
            <w:rPr>
              <w:rFonts w:ascii="Calibri" w:eastAsia="Calibri" w:hAnsi="Calibri" w:cs="Calibri"/>
              <w:b/>
              <w:color w:val="365F91"/>
            </w:rPr>
          </w:pPr>
          <w:r>
            <w:rPr>
              <w:rFonts w:ascii="Calibri" w:eastAsia="Calibri" w:hAnsi="Calibri" w:cs="Calibri"/>
              <w:b/>
              <w:noProof/>
              <w:color w:val="365F91"/>
            </w:rPr>
            <w:drawing>
              <wp:inline distT="0" distB="0" distL="0" distR="0" wp14:anchorId="07C8E8EB" wp14:editId="419C42F5">
                <wp:extent cx="2667000" cy="657225"/>
                <wp:effectExtent l="0" t="0" r="0" b="0"/>
                <wp:docPr id="7" name="image1.png" descr="C:\Users\nadia\Desktop\Immagine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nadia\Desktop\Immagine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0" cy="657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vAlign w:val="center"/>
        </w:tcPr>
        <w:p w14:paraId="1BC2A3F5" w14:textId="77777777" w:rsidR="007B60D6" w:rsidRDefault="005739B6">
          <w:pPr>
            <w:jc w:val="center"/>
            <w:rPr>
              <w:rFonts w:ascii="Calibri" w:eastAsia="Calibri" w:hAnsi="Calibri" w:cs="Calibri"/>
              <w:b/>
              <w:color w:val="365F91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noProof/>
              <w:color w:val="365F91"/>
              <w:sz w:val="24"/>
              <w:szCs w:val="24"/>
            </w:rPr>
            <w:drawing>
              <wp:inline distT="0" distB="0" distL="0" distR="0" wp14:anchorId="22C184B3" wp14:editId="750C9CBE">
                <wp:extent cx="428625" cy="485775"/>
                <wp:effectExtent l="0" t="0" r="0" b="0"/>
                <wp:docPr id="9" name="image4.jpg" descr="C:\Users\ncaprara\Desktop\lo repubblic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 descr="C:\Users\ncaprara\Desktop\lo repubblica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4857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1518A049" w14:textId="77777777" w:rsidR="007B60D6" w:rsidRDefault="005073F2">
          <w:pPr>
            <w:jc w:val="center"/>
            <w:rPr>
              <w:rFonts w:ascii="Calibri" w:eastAsia="Calibri" w:hAnsi="Calibri" w:cs="Calibri"/>
              <w:b/>
              <w:color w:val="365F91"/>
              <w:sz w:val="26"/>
              <w:szCs w:val="26"/>
            </w:rPr>
          </w:pPr>
          <w:r>
            <w:rPr>
              <w:rFonts w:ascii="Calibri" w:eastAsia="Calibri" w:hAnsi="Calibri" w:cs="Calibri"/>
              <w:b/>
              <w:color w:val="365F91"/>
              <w:sz w:val="26"/>
              <w:szCs w:val="26"/>
            </w:rPr>
            <w:t>Ministero dell’</w:t>
          </w:r>
          <w:r w:rsidR="005739B6">
            <w:rPr>
              <w:rFonts w:ascii="Calibri" w:eastAsia="Calibri" w:hAnsi="Calibri" w:cs="Calibri"/>
              <w:b/>
              <w:color w:val="365F91"/>
              <w:sz w:val="26"/>
              <w:szCs w:val="26"/>
            </w:rPr>
            <w:t>Istruzione e del Merito</w:t>
          </w:r>
        </w:p>
        <w:p w14:paraId="6CC9BF6C" w14:textId="77777777" w:rsidR="007B60D6" w:rsidRDefault="005739B6">
          <w:pPr>
            <w:jc w:val="center"/>
            <w:rPr>
              <w:rFonts w:ascii="Calibri" w:eastAsia="Calibri" w:hAnsi="Calibri" w:cs="Calibri"/>
              <w:color w:val="365F91"/>
              <w:sz w:val="16"/>
              <w:szCs w:val="16"/>
            </w:rPr>
          </w:pPr>
          <w:r>
            <w:rPr>
              <w:rFonts w:ascii="Calibri" w:eastAsia="Calibri" w:hAnsi="Calibri" w:cs="Calibri"/>
              <w:i/>
              <w:color w:val="365F91"/>
              <w:sz w:val="16"/>
              <w:szCs w:val="16"/>
            </w:rPr>
            <w:t>I.I.S. “Galileo Galilei” v</w:t>
          </w:r>
          <w:r>
            <w:rPr>
              <w:rFonts w:ascii="Calibri" w:eastAsia="Calibri" w:hAnsi="Calibri" w:cs="Calibri"/>
              <w:color w:val="365F91"/>
              <w:sz w:val="16"/>
              <w:szCs w:val="16"/>
            </w:rPr>
            <w:t>ia Matilde di Canossa, n. 21 26013 Crema (CR)</w:t>
          </w:r>
        </w:p>
        <w:p w14:paraId="12C18733" w14:textId="77777777" w:rsidR="007B60D6" w:rsidRDefault="005739B6">
          <w:pPr>
            <w:jc w:val="center"/>
            <w:rPr>
              <w:rFonts w:ascii="Calibri" w:eastAsia="Calibri" w:hAnsi="Calibri" w:cs="Calibri"/>
              <w:color w:val="365F91"/>
              <w:sz w:val="16"/>
              <w:szCs w:val="16"/>
            </w:rPr>
          </w:pPr>
          <w:r>
            <w:rPr>
              <w:rFonts w:ascii="Calibri" w:eastAsia="Calibri" w:hAnsi="Calibri" w:cs="Calibri"/>
              <w:color w:val="365F91"/>
              <w:sz w:val="16"/>
              <w:szCs w:val="16"/>
            </w:rPr>
            <w:t xml:space="preserve">tel.: 0373 256939 - </w:t>
          </w:r>
          <w:proofErr w:type="gramStart"/>
          <w:r>
            <w:rPr>
              <w:rFonts w:ascii="Calibri" w:eastAsia="Calibri" w:hAnsi="Calibri" w:cs="Calibri"/>
              <w:color w:val="365F91"/>
              <w:sz w:val="16"/>
              <w:szCs w:val="16"/>
            </w:rPr>
            <w:t>256905  fax</w:t>
          </w:r>
          <w:proofErr w:type="gramEnd"/>
          <w:r>
            <w:rPr>
              <w:rFonts w:ascii="Calibri" w:eastAsia="Calibri" w:hAnsi="Calibri" w:cs="Calibri"/>
              <w:color w:val="365F91"/>
              <w:sz w:val="16"/>
              <w:szCs w:val="16"/>
            </w:rPr>
            <w:t>: 037 3250170</w:t>
          </w:r>
        </w:p>
        <w:p w14:paraId="256C77D6" w14:textId="77777777" w:rsidR="007B60D6" w:rsidRDefault="005739B6">
          <w:pPr>
            <w:jc w:val="center"/>
            <w:rPr>
              <w:rFonts w:ascii="Calibri" w:eastAsia="Calibri" w:hAnsi="Calibri" w:cs="Calibri"/>
              <w:color w:val="0070C0"/>
              <w:sz w:val="16"/>
              <w:szCs w:val="16"/>
            </w:rPr>
          </w:pPr>
          <w:r>
            <w:rPr>
              <w:rFonts w:ascii="Calibri" w:eastAsia="Calibri" w:hAnsi="Calibri" w:cs="Calibri"/>
              <w:i/>
              <w:color w:val="365F91"/>
              <w:sz w:val="16"/>
              <w:szCs w:val="16"/>
            </w:rPr>
            <w:t>C.F.: 82011270194</w:t>
          </w:r>
          <w:r>
            <w:rPr>
              <w:rFonts w:ascii="Calibri" w:eastAsia="Calibri" w:hAnsi="Calibri" w:cs="Calibri"/>
              <w:color w:val="0070C0"/>
              <w:sz w:val="16"/>
              <w:szCs w:val="16"/>
            </w:rPr>
            <w:t xml:space="preserve">  </w:t>
          </w:r>
        </w:p>
      </w:tc>
    </w:tr>
  </w:tbl>
  <w:p w14:paraId="603C0343" w14:textId="77777777" w:rsidR="007B60D6" w:rsidRDefault="007B60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543C" w14:textId="77777777" w:rsidR="007B60D6" w:rsidRDefault="007B60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17D20"/>
    <w:multiLevelType w:val="hybridMultilevel"/>
    <w:tmpl w:val="F670C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072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D6"/>
    <w:rsid w:val="000856F9"/>
    <w:rsid w:val="001027FF"/>
    <w:rsid w:val="00136EC0"/>
    <w:rsid w:val="0014118C"/>
    <w:rsid w:val="001F0B94"/>
    <w:rsid w:val="003259B3"/>
    <w:rsid w:val="003943AD"/>
    <w:rsid w:val="00402ED3"/>
    <w:rsid w:val="004E379B"/>
    <w:rsid w:val="004F6DB9"/>
    <w:rsid w:val="005073F2"/>
    <w:rsid w:val="0051400A"/>
    <w:rsid w:val="005739B6"/>
    <w:rsid w:val="00600B62"/>
    <w:rsid w:val="007A7672"/>
    <w:rsid w:val="007B60D6"/>
    <w:rsid w:val="00817690"/>
    <w:rsid w:val="00881171"/>
    <w:rsid w:val="008C1324"/>
    <w:rsid w:val="00990449"/>
    <w:rsid w:val="009A086C"/>
    <w:rsid w:val="009D1DF3"/>
    <w:rsid w:val="00A026EC"/>
    <w:rsid w:val="00CD1ACF"/>
    <w:rsid w:val="00CD29BD"/>
    <w:rsid w:val="00D8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7777"/>
  <w15:docId w15:val="{7D15178A-1A86-4D5F-82DF-64065720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0077"/>
  </w:style>
  <w:style w:type="paragraph" w:styleId="Titolo1">
    <w:name w:val="heading 1"/>
    <w:basedOn w:val="Normale1"/>
    <w:next w:val="Normale1"/>
    <w:rsid w:val="00D969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D969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D969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D969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D9693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D96938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D9693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D96938"/>
  </w:style>
  <w:style w:type="table" w:customStyle="1" w:styleId="TableNormal0">
    <w:name w:val="Table Normal"/>
    <w:rsid w:val="00D969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D9693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D9693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D96938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0"/>
    <w:rsid w:val="00D96938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0"/>
    <w:rsid w:val="00D96938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0"/>
    <w:rsid w:val="00D96938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0"/>
    <w:rsid w:val="00D9693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D96938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0"/>
    <w:rsid w:val="00D96938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0"/>
    <w:rsid w:val="00D96938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0"/>
    <w:rsid w:val="00D9693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sid w:val="00D9693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40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40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E01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01B8"/>
  </w:style>
  <w:style w:type="paragraph" w:styleId="Pidipagina">
    <w:name w:val="footer"/>
    <w:basedOn w:val="Normale"/>
    <w:link w:val="PidipaginaCarattere"/>
    <w:unhideWhenUsed/>
    <w:rsid w:val="009E01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01B8"/>
  </w:style>
  <w:style w:type="character" w:styleId="Collegamentoipertestuale">
    <w:name w:val="Hyperlink"/>
    <w:basedOn w:val="Carpredefinitoparagrafo"/>
    <w:uiPriority w:val="99"/>
    <w:rsid w:val="00A563E8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64BCD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73034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1F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4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lileicrema.edu.i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3.png"/><Relationship Id="rId6" Type="http://schemas.openxmlformats.org/officeDocument/2006/relationships/image" Target="media/image4.png"/><Relationship Id="rId5" Type="http://schemas.openxmlformats.org/officeDocument/2006/relationships/hyperlink" Target="mailto:cris009009@pec.istruzione.it" TargetMode="External"/><Relationship Id="rId4" Type="http://schemas.openxmlformats.org/officeDocument/2006/relationships/hyperlink" Target="mailto:cris009009@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twN7cn0/E+IRASQf5rOyh+G91Q==">AMUW2mWSzVpPtLD+2HSl7WO1DdxcnP7+j2QlTUkK98o1LdTt6/7V6utiXNcYnpqeueR8IkJwJUYRkCLS8gnKaLphY0dlJuBTFkuIoxtSb+OM+wRoSCZoyHY=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 Melada</cp:lastModifiedBy>
  <cp:revision>2</cp:revision>
  <dcterms:created xsi:type="dcterms:W3CDTF">2023-10-08T17:59:00Z</dcterms:created>
  <dcterms:modified xsi:type="dcterms:W3CDTF">2023-10-08T17:59:00Z</dcterms:modified>
</cp:coreProperties>
</file>